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7D" w:rsidRPr="0098277D" w:rsidRDefault="0098277D">
      <w:pPr>
        <w:pStyle w:val="ConsPlusTitlePage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outlineLvl w:val="0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Зарегистрировано в Минюсте России 18 июня 2014 г. N 32745</w:t>
      </w:r>
    </w:p>
    <w:p w:rsidR="0098277D" w:rsidRPr="0098277D" w:rsidRDefault="009827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ПРИКАЗ</w:t>
      </w: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от 22 апреля 2014 г. N 385</w:t>
      </w: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ОБ УТВЕРЖДЕНИИ</w:t>
      </w: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18.02.03 ХИМИЧЕСКАЯ ТЕХНОЛОГИЯ НЕОРГАНИЧЕСКИХ ВЕЩЕСТВ</w:t>
      </w:r>
    </w:p>
    <w:p w:rsidR="0098277D" w:rsidRPr="0098277D" w:rsidRDefault="0098277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8277D" w:rsidRPr="00982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98277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98277D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98277D">
              <w:rPr>
                <w:rFonts w:ascii="Times New Roman" w:hAnsi="Times New Roman" w:cs="Times New Roman"/>
                <w:color w:val="392C69"/>
              </w:rPr>
              <w:t>Минобрнауки</w:t>
            </w:r>
            <w:proofErr w:type="spellEnd"/>
            <w:r w:rsidRPr="0098277D">
              <w:rPr>
                <w:rFonts w:ascii="Times New Roman" w:hAnsi="Times New Roman" w:cs="Times New Roman"/>
                <w:color w:val="392C69"/>
              </w:rPr>
              <w:t xml:space="preserve"> России от 09.04.2015 N 390)</w:t>
            </w:r>
          </w:p>
        </w:tc>
      </w:tr>
    </w:tbl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98277D">
        <w:rPr>
          <w:rFonts w:ascii="Times New Roman" w:hAnsi="Times New Roman" w:cs="Times New Roman"/>
        </w:rPr>
        <w:t xml:space="preserve">N 6, ст. 582), </w:t>
      </w:r>
      <w:hyperlink r:id="rId5" w:history="1">
        <w:r w:rsidRPr="0098277D">
          <w:rPr>
            <w:rFonts w:ascii="Times New Roman" w:hAnsi="Times New Roman" w:cs="Times New Roman"/>
            <w:color w:val="0000FF"/>
          </w:rPr>
          <w:t>пунктом 17</w:t>
        </w:r>
      </w:hyperlink>
      <w:r w:rsidRPr="0098277D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5" w:history="1">
        <w:r w:rsidRPr="0098277D">
          <w:rPr>
            <w:rFonts w:ascii="Times New Roman" w:hAnsi="Times New Roman" w:cs="Times New Roman"/>
            <w:color w:val="0000FF"/>
          </w:rPr>
          <w:t>стандарт</w:t>
        </w:r>
      </w:hyperlink>
      <w:r w:rsidRPr="0098277D">
        <w:rPr>
          <w:rFonts w:ascii="Times New Roman" w:hAnsi="Times New Roman" w:cs="Times New Roman"/>
        </w:rPr>
        <w:t xml:space="preserve"> среднего профессионального образования по специальности 18.02.03 Химическая технология неорганических веществ.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2. Признать утратившим силу </w:t>
      </w:r>
      <w:hyperlink r:id="rId6" w:history="1">
        <w:r w:rsidRPr="0098277D">
          <w:rPr>
            <w:rFonts w:ascii="Times New Roman" w:hAnsi="Times New Roman" w:cs="Times New Roman"/>
            <w:color w:val="0000FF"/>
          </w:rPr>
          <w:t>приказ</w:t>
        </w:r>
      </w:hyperlink>
      <w:r w:rsidRPr="0098277D">
        <w:rPr>
          <w:rFonts w:ascii="Times New Roman" w:hAnsi="Times New Roman" w:cs="Times New Roman"/>
        </w:rPr>
        <w:t xml:space="preserve"> Министерства образования и науки Российской Федерации от 5 ноября 2009 г. N 526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240107 Химическая технология неорганических веществ" (зарегистрирован Министерством юстиции Российской Федерации 17 декабря 2009 г., регистрационный N 15724).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right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Министр</w:t>
      </w:r>
    </w:p>
    <w:p w:rsidR="0098277D" w:rsidRPr="0098277D" w:rsidRDefault="0098277D">
      <w:pPr>
        <w:pStyle w:val="ConsPlusNormal"/>
        <w:jc w:val="right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Д.В.ЛИВАНОВ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lastRenderedPageBreak/>
        <w:t>Приложение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right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Утвержден</w:t>
      </w:r>
    </w:p>
    <w:p w:rsidR="0098277D" w:rsidRPr="0098277D" w:rsidRDefault="0098277D">
      <w:pPr>
        <w:pStyle w:val="ConsPlusNormal"/>
        <w:jc w:val="right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приказом Министерства образования</w:t>
      </w:r>
    </w:p>
    <w:p w:rsidR="0098277D" w:rsidRPr="0098277D" w:rsidRDefault="0098277D">
      <w:pPr>
        <w:pStyle w:val="ConsPlusNormal"/>
        <w:jc w:val="right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и науки Российской Федерации</w:t>
      </w:r>
    </w:p>
    <w:p w:rsidR="0098277D" w:rsidRPr="0098277D" w:rsidRDefault="0098277D">
      <w:pPr>
        <w:pStyle w:val="ConsPlusNormal"/>
        <w:jc w:val="right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от 22 апреля 2014 г. N 385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98277D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98277D" w:rsidRPr="0098277D" w:rsidRDefault="0098277D">
      <w:pPr>
        <w:pStyle w:val="ConsPlusTitle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18.02.03 ХИМИЧЕСКАЯ ТЕХНОЛОГИЯ НЕОРГАНИЧЕСКИХ ВЕЩЕСТВ</w:t>
      </w:r>
    </w:p>
    <w:p w:rsidR="0098277D" w:rsidRPr="0098277D" w:rsidRDefault="0098277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8277D" w:rsidRPr="00982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 w:history="1">
              <w:r w:rsidRPr="0098277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98277D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98277D">
              <w:rPr>
                <w:rFonts w:ascii="Times New Roman" w:hAnsi="Times New Roman" w:cs="Times New Roman"/>
                <w:color w:val="392C69"/>
              </w:rPr>
              <w:t>Минобрнауки</w:t>
            </w:r>
            <w:proofErr w:type="spellEnd"/>
            <w:r w:rsidRPr="0098277D">
              <w:rPr>
                <w:rFonts w:ascii="Times New Roman" w:hAnsi="Times New Roman" w:cs="Times New Roman"/>
                <w:color w:val="392C69"/>
              </w:rPr>
              <w:t xml:space="preserve"> России от 09.04.2015 N 390)</w:t>
            </w:r>
          </w:p>
        </w:tc>
      </w:tr>
    </w:tbl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I. ОБЛАСТЬ ПРИМЕНЕНИЯ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1.1. </w:t>
      </w:r>
      <w:proofErr w:type="gramStart"/>
      <w:r w:rsidRPr="0098277D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18.02.03 Химическая технология неорганических веществ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18.02.03 Химическая технология неорганических веществ имеет образовательная организация при наличии соответствующей лицензии на осуществление образовательной деятельности.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98277D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98277D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II. ИСПОЛЬЗУЕМЫЕ СОКРАЩЕНИЯ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СПО - среднее профессиональное образование;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- общая компетенция;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- профессиональная компетенция;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ПМ - профессиональный модуль;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МДК - междисциплинарный курс.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lastRenderedPageBreak/>
        <w:t>3.2. Сроки получения СПО по специальности 18.02.03 Химическая технология неорганических веществ базовой подготовки в очной форме обучения и присваиваемая квалификация приводятся в Таблице 1.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Таблица 1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rPr>
          <w:rFonts w:ascii="Times New Roman" w:hAnsi="Times New Roman" w:cs="Times New Roman"/>
        </w:rPr>
        <w:sectPr w:rsidR="0098277D" w:rsidRPr="0098277D" w:rsidSect="0098277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7"/>
        <w:gridCol w:w="3282"/>
        <w:gridCol w:w="3140"/>
      </w:tblGrid>
      <w:tr w:rsidR="0098277D" w:rsidRPr="0098277D">
        <w:tc>
          <w:tcPr>
            <w:tcW w:w="3217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82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14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75" w:history="1">
              <w:r w:rsidRPr="0098277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98277D" w:rsidRPr="0098277D">
        <w:tc>
          <w:tcPr>
            <w:tcW w:w="3217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282" w:type="dxa"/>
            <w:vMerge w:val="restart"/>
            <w:vAlign w:val="center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3140" w:type="dxa"/>
            <w:vAlign w:val="center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98277D" w:rsidRPr="0098277D">
        <w:tc>
          <w:tcPr>
            <w:tcW w:w="3217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82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center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76" w:history="1">
              <w:r w:rsidRPr="0098277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--------------------------------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5"/>
      <w:bookmarkEnd w:id="1"/>
      <w:r w:rsidRPr="0098277D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6"/>
      <w:bookmarkEnd w:id="2"/>
      <w:r w:rsidRPr="0098277D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Таблица 2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4"/>
        <w:gridCol w:w="3204"/>
        <w:gridCol w:w="3221"/>
      </w:tblGrid>
      <w:tr w:rsidR="0098277D" w:rsidRPr="0098277D">
        <w:tc>
          <w:tcPr>
            <w:tcW w:w="3214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04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221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93" w:history="1">
              <w:r w:rsidRPr="0098277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98277D" w:rsidRPr="0098277D">
        <w:tc>
          <w:tcPr>
            <w:tcW w:w="3214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204" w:type="dxa"/>
            <w:vMerge w:val="restart"/>
            <w:vAlign w:val="center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Старший техник-технолог</w:t>
            </w:r>
          </w:p>
        </w:tc>
        <w:tc>
          <w:tcPr>
            <w:tcW w:w="3221" w:type="dxa"/>
            <w:vAlign w:val="center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 года 10 месяцев</w:t>
            </w:r>
          </w:p>
        </w:tc>
      </w:tr>
      <w:tr w:rsidR="0098277D" w:rsidRPr="0098277D">
        <w:tc>
          <w:tcPr>
            <w:tcW w:w="3214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04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vAlign w:val="center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4 года 10 месяцев </w:t>
            </w:r>
            <w:hyperlink w:anchor="P94" w:history="1">
              <w:r w:rsidRPr="0098277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98277D" w:rsidRPr="0098277D" w:rsidRDefault="0098277D">
      <w:pPr>
        <w:rPr>
          <w:rFonts w:ascii="Times New Roman" w:hAnsi="Times New Roman" w:cs="Times New Roman"/>
        </w:rPr>
        <w:sectPr w:rsidR="0098277D" w:rsidRPr="009827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--------------------------------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3"/>
      <w:bookmarkEnd w:id="3"/>
      <w:r w:rsidRPr="0098277D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4"/>
      <w:bookmarkEnd w:id="4"/>
      <w:r w:rsidRPr="0098277D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Сроки получения СПО по ППССЗ </w:t>
      </w:r>
      <w:proofErr w:type="gramStart"/>
      <w:r w:rsidRPr="0098277D">
        <w:rPr>
          <w:rFonts w:ascii="Times New Roman" w:hAnsi="Times New Roman" w:cs="Times New Roman"/>
        </w:rPr>
        <w:t>базовой</w:t>
      </w:r>
      <w:proofErr w:type="gramEnd"/>
      <w:r w:rsidRPr="0098277D">
        <w:rPr>
          <w:rFonts w:ascii="Times New Roman" w:hAnsi="Times New Roman" w:cs="Times New Roman"/>
        </w:rPr>
        <w:t xml:space="preserve"> и углубленной независимо от применяемых образовательных технологий увеличиваются: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а) для </w:t>
      </w:r>
      <w:proofErr w:type="gramStart"/>
      <w:r w:rsidRPr="0098277D">
        <w:rPr>
          <w:rFonts w:ascii="Times New Roman" w:hAnsi="Times New Roman" w:cs="Times New Roman"/>
        </w:rPr>
        <w:t>обучающихся</w:t>
      </w:r>
      <w:proofErr w:type="gramEnd"/>
      <w:r w:rsidRPr="0098277D">
        <w:rPr>
          <w:rFonts w:ascii="Times New Roman" w:hAnsi="Times New Roman" w:cs="Times New Roman"/>
        </w:rPr>
        <w:t xml:space="preserve"> по </w:t>
      </w:r>
      <w:proofErr w:type="spellStart"/>
      <w:r w:rsidRPr="0098277D">
        <w:rPr>
          <w:rFonts w:ascii="Times New Roman" w:hAnsi="Times New Roman" w:cs="Times New Roman"/>
        </w:rPr>
        <w:t>очно-заочной</w:t>
      </w:r>
      <w:proofErr w:type="spellEnd"/>
      <w:r w:rsidRPr="0098277D">
        <w:rPr>
          <w:rFonts w:ascii="Times New Roman" w:hAnsi="Times New Roman" w:cs="Times New Roman"/>
        </w:rPr>
        <w:t xml:space="preserve"> и заочной формам обучения:</w:t>
      </w:r>
    </w:p>
    <w:p w:rsidR="0098277D" w:rsidRPr="0098277D" w:rsidRDefault="0098277D">
      <w:pPr>
        <w:pStyle w:val="ConsPlusNormal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(в ред. </w:t>
      </w:r>
      <w:hyperlink r:id="rId8" w:history="1">
        <w:r w:rsidRPr="0098277D">
          <w:rPr>
            <w:rFonts w:ascii="Times New Roman" w:hAnsi="Times New Roman" w:cs="Times New Roman"/>
            <w:color w:val="0000FF"/>
          </w:rPr>
          <w:t>Приказа</w:t>
        </w:r>
      </w:hyperlink>
      <w:r w:rsidRPr="0098277D">
        <w:rPr>
          <w:rFonts w:ascii="Times New Roman" w:hAnsi="Times New Roman" w:cs="Times New Roman"/>
        </w:rPr>
        <w:t xml:space="preserve"> </w:t>
      </w:r>
      <w:proofErr w:type="spellStart"/>
      <w:r w:rsidRPr="0098277D">
        <w:rPr>
          <w:rFonts w:ascii="Times New Roman" w:hAnsi="Times New Roman" w:cs="Times New Roman"/>
        </w:rPr>
        <w:t>Минобрнауки</w:t>
      </w:r>
      <w:proofErr w:type="spellEnd"/>
      <w:r w:rsidRPr="0098277D">
        <w:rPr>
          <w:rFonts w:ascii="Times New Roman" w:hAnsi="Times New Roman" w:cs="Times New Roman"/>
        </w:rPr>
        <w:t xml:space="preserve"> России от 09.04.2015 N 390)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98277D">
        <w:rPr>
          <w:rFonts w:ascii="Times New Roman" w:hAnsi="Times New Roman" w:cs="Times New Roman"/>
        </w:rPr>
        <w:t>ПРОФЕССИОНАЛЬНОЙ</w:t>
      </w:r>
      <w:proofErr w:type="gramEnd"/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ДЕЯТЕЛЬНОСТИ ВЫПУСКНИКОВ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4.1. Область профессиональной деятельности выпускников: управление технологическими процессами производства неорганических веществ.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сырье и материалы;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технологические процессы, технологическое оборудование;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средства автоматизации и управления технологическими процессами;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техническая и конструкторская документация;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управление профессиональной деятельностью персонала;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средства информатизации и коммуникации;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первичные трудовые коллективы.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4.3. Техник-технолог готовится к следующим видам деятельности: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4.3.1. Эксплуатация и обслуживание технологического оборудования.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4.3.2. Контроль качества сырья, материалов и готовой продукции.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4.3.3. Управление технологическими процессами производства неорганических веществ.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4.3.4. Планирование и организация работы подразделения.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4.3.5. Выполнение работ по одной или нескольким профессиям рабочих, должностям служащих (</w:t>
      </w:r>
      <w:hyperlink w:anchor="P1810" w:history="1">
        <w:r w:rsidRPr="0098277D">
          <w:rPr>
            <w:rFonts w:ascii="Times New Roman" w:hAnsi="Times New Roman" w:cs="Times New Roman"/>
            <w:color w:val="0000FF"/>
          </w:rPr>
          <w:t>приложение</w:t>
        </w:r>
      </w:hyperlink>
      <w:r w:rsidRPr="0098277D">
        <w:rPr>
          <w:rFonts w:ascii="Times New Roman" w:hAnsi="Times New Roman" w:cs="Times New Roman"/>
        </w:rPr>
        <w:t xml:space="preserve"> к настоящему ФГОС СПО).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4.4. Старший техник-технолог готовится к следующим видам деятельности: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lastRenderedPageBreak/>
        <w:t>4.4.1. Эксплуатация и обслуживание технологического оборудования.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4.4.2. Контроль качества сырья, материалов и готовой продукции.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4.4.3. Управление технологическими процессами производства неорганических веществ.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4.4.4. Планирование и организация работы подразделения.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4.4.5. Выполнение экспериментальных и исследовательских работ.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4.4.6. Выполнение работ по одной или нескольким профессиям рабочих, должностям служащих (</w:t>
      </w:r>
      <w:hyperlink w:anchor="P1810" w:history="1">
        <w:r w:rsidRPr="0098277D">
          <w:rPr>
            <w:rFonts w:ascii="Times New Roman" w:hAnsi="Times New Roman" w:cs="Times New Roman"/>
            <w:color w:val="0000FF"/>
          </w:rPr>
          <w:t>приложение</w:t>
        </w:r>
      </w:hyperlink>
      <w:r w:rsidRPr="0098277D">
        <w:rPr>
          <w:rFonts w:ascii="Times New Roman" w:hAnsi="Times New Roman" w:cs="Times New Roman"/>
        </w:rPr>
        <w:t xml:space="preserve"> к настоящему ФГОС СПО).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СПЕЦИАЛИСТОВ СРЕДНЕГО ЗВЕНА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5.1. Техник-технолог должен обладать общими компетенциями, включающими в себя способность: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 и результат выполнения заданий.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5.2. Техник-технолог должен обладать профессиональными компетенциями, соответствующими видам деятельности: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5.2.1. Эксплуатация и обслуживание технологического оборудования.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1.1. Подготавливать к работе технологическое оборудование, инструменты, оснастку.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1.2. Контролировать и обеспечивать бесперебойную работу оборудования, технологических линий.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1.3. Выявлять и устранять отклонения от режимов в работе оборудования, коммуникаций.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1.4. Подготавливать к ремонту и принимать оборудование из ремонта.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lastRenderedPageBreak/>
        <w:t>5.2.2. Контроль качества сырья, материалов и готовой продукции.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2.1. Проводить анализ сырья, материалов и готовой продукции.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2.2. Осуществлять обработку и оценку результатов анализов.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5.2.3. Ведение технологических процессов производства неорганических веществ.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3.1. Получать продукты производства заданного количества и качества.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3.2. Выполнять требования безопасности производства и охраны труда.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3.3. Контролировать и регулировать параметры технологических процессов.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3.4. Применять аппаратно-программные средства для ведения технологических процессов.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3.5. Анализировать причины брака, разрабатывать мероприятия по их предупреждению и ликвидации.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5.2.4. Планирование и организация работы подразделения.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4.1. Планировать и организовывать работу подразделения.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4.2. Участвовать в обеспечении и оценке экономической эффективности работы подразделения.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4.3. Осуществлять руководство подчиненным персоналом подразделения.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4.4. Проверять состояние охраны труда и промышленной безопасности на рабочих местах.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4.5. Обучать безопасным методам труда, правилам технической эксплуатации оборудования.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5.2.5. Выполнение работ по одной или нескольким профессиям рабочих, должностям служащих.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5.3. Старший техник-технолог должен обладать общими компетенциями, включающими в себя способность: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ОК 9. Быть готовым к смене технологий в профессиональной деятельности.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5.4.1. Эксплуатация и обслуживание технологического оборудования.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1.1. Подготавливать к работе технологическое оборудование, инструменты, оснастку.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1.2. Контролировать и обеспечивать бесперебойную работу оборудования, технологических линий.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1.3. Выявлять и устранять отклонения от режимов в работе оборудования, коммуникаций.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1.4. Подготавливать к ремонту и принимать оборудование из ремонта.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5.4.2. Контроль качества сырья, материалов и готовой продукции.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2.1. Проводить анализ сырья, материалов и готовой продукции.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2.2. Осуществлять обработку и оценку результатов анализов.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5.4.3. Ведение технологических процессов производства неорганических веществ.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3.1. Получать продукты производства заданного количества и качества.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3.2. Выполнять требования безопасности производства и охраны труда.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3.3. Контролировать и регулировать параметры технологических процессов.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3.4. Применять аппаратно-программные средства для ведения технологических процессов.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3.5. Анализировать причины брака, разрабатывать мероприятия по их предупреждению и ликвидации.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5.4.4. Планирование и организация работы подразделения.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4.1. Планировать и организовывать работу подразделения.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4.2. Участвовать в обеспечении и оценке экономической эффективности работы подразделения.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4.3. Осуществлять руководство подчиненным персоналом подразделения.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4.4. Проверять состояние охраны труда и промышленной безопасности на рабочих местах.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4.5. Обучать безопасным методам труда, правилам технической эксплуатации оборудования.</w:t>
      </w:r>
    </w:p>
    <w:p w:rsidR="0098277D" w:rsidRPr="0098277D" w:rsidRDefault="0098277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8277D" w:rsidRPr="00982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77D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98277D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98277D" w:rsidRPr="0098277D" w:rsidRDefault="0098277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5.5.5. Выполнение экспериментальных и исследовательских работ.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lastRenderedPageBreak/>
        <w:t>ПК 5.1. Проводить экспериментальные работы по отработке режимов и внедрению новых технологических процессов производства неорганических веществ.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5.2. Получать и испытывать опытные образцы продукции.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5.3. Участвовать в разработке новых технологий, реконструкции производств, инновационных процессах.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5.4. Разрабатывать технические предложения.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ПК 5.5. Участвовать в составлении заявок на изобретения, патентов.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5.5.6. Выполнение работ по одной или нескольким профессиям рабочих, должностям служащих.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СПЕЦИАЛИСТОВ СРЕДНЕГО ЗВЕНА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профессионального;</w:t>
      </w:r>
    </w:p>
    <w:p w:rsidR="0098277D" w:rsidRPr="0098277D" w:rsidRDefault="0098277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и разделов: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учебная практика;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производственная практика (преддипломная);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промежуточная аттестация;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государственная итоговая аттестация.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Профессиональный учебный цикл состоит из </w:t>
      </w:r>
      <w:proofErr w:type="spellStart"/>
      <w:r w:rsidRPr="0098277D">
        <w:rPr>
          <w:rFonts w:ascii="Times New Roman" w:hAnsi="Times New Roman" w:cs="Times New Roman"/>
        </w:rPr>
        <w:t>общепрофессиональных</w:t>
      </w:r>
      <w:proofErr w:type="spellEnd"/>
      <w:r w:rsidRPr="0098277D">
        <w:rPr>
          <w:rFonts w:ascii="Times New Roman" w:hAnsi="Times New Roman" w:cs="Times New Roman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98277D">
        <w:rPr>
          <w:rFonts w:ascii="Times New Roman" w:hAnsi="Times New Roman" w:cs="Times New Roman"/>
        </w:rPr>
        <w:t>обучающимися</w:t>
      </w:r>
      <w:proofErr w:type="gramEnd"/>
      <w:r w:rsidRPr="0098277D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98277D">
        <w:rPr>
          <w:rFonts w:ascii="Times New Roman" w:hAnsi="Times New Roman" w:cs="Times New Roman"/>
        </w:rPr>
        <w:t xml:space="preserve">"Основы философии", "История", "Иностранный язык", "Физическая культура"; </w:t>
      </w:r>
      <w:r w:rsidRPr="0098277D">
        <w:rPr>
          <w:rFonts w:ascii="Times New Roman" w:hAnsi="Times New Roman" w:cs="Times New Roman"/>
        </w:rPr>
        <w:lastRenderedPageBreak/>
        <w:t>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Таблица 3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базовой подготовки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rPr>
          <w:rFonts w:ascii="Times New Roman" w:hAnsi="Times New Roman" w:cs="Times New Roman"/>
        </w:rPr>
        <w:sectPr w:rsidR="0098277D" w:rsidRPr="009827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9"/>
        <w:gridCol w:w="3334"/>
        <w:gridCol w:w="1999"/>
        <w:gridCol w:w="1879"/>
        <w:gridCol w:w="3139"/>
        <w:gridCol w:w="1954"/>
      </w:tblGrid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Индекс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(час</w:t>
            </w:r>
            <w:proofErr w:type="gramStart"/>
            <w:r w:rsidRPr="0098277D">
              <w:rPr>
                <w:rFonts w:ascii="Times New Roman" w:hAnsi="Times New Roman" w:cs="Times New Roman"/>
              </w:rPr>
              <w:t>.</w:t>
            </w:r>
            <w:proofErr w:type="gramEnd"/>
            <w:r w:rsidRPr="0098277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98277D">
              <w:rPr>
                <w:rFonts w:ascii="Times New Roman" w:hAnsi="Times New Roman" w:cs="Times New Roman"/>
              </w:rPr>
              <w:t>н</w:t>
            </w:r>
            <w:proofErr w:type="gramEnd"/>
            <w:r w:rsidRPr="0098277D">
              <w:rPr>
                <w:rFonts w:ascii="Times New Roman" w:hAnsi="Times New Roman" w:cs="Times New Roman"/>
              </w:rPr>
              <w:t>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3240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  <w:vMerge w:val="restart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98277D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должен: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об условиях формирования личности, свободе и </w:t>
            </w:r>
            <w:r w:rsidRPr="0098277D">
              <w:rPr>
                <w:rFonts w:ascii="Times New Roman" w:hAnsi="Times New Roman" w:cs="Times New Roman"/>
              </w:rPr>
              <w:lastRenderedPageBreak/>
              <w:t>ответственности за сохранение жизни, культуры, окружающей среды;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ОГСЭ.01.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1, 4 - 8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4.1</w:t>
            </w:r>
          </w:p>
        </w:tc>
      </w:tr>
      <w:tr w:rsidR="0098277D" w:rsidRPr="0098277D">
        <w:tc>
          <w:tcPr>
            <w:tcW w:w="127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(XX и XXI вв.);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назначение ООН, НАТО, ЕС и других организаций и основные </w:t>
            </w:r>
            <w:r w:rsidRPr="0098277D">
              <w:rPr>
                <w:rFonts w:ascii="Times New Roman" w:hAnsi="Times New Roman" w:cs="Times New Roman"/>
              </w:rPr>
              <w:lastRenderedPageBreak/>
              <w:t>направления их деятельности;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1, 4 - 8</w:t>
            </w:r>
          </w:p>
        </w:tc>
      </w:tr>
      <w:tr w:rsidR="0098277D" w:rsidRPr="0098277D">
        <w:tc>
          <w:tcPr>
            <w:tcW w:w="127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ОГСЭ.03.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1, 2, 4 - 6, 8</w:t>
            </w:r>
          </w:p>
        </w:tc>
      </w:tr>
      <w:tr w:rsidR="0098277D" w:rsidRPr="0098277D">
        <w:tc>
          <w:tcPr>
            <w:tcW w:w="127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использовать физкультурно-оздоровительную деятельность </w:t>
            </w:r>
            <w:r w:rsidRPr="0098277D">
              <w:rPr>
                <w:rFonts w:ascii="Times New Roman" w:hAnsi="Times New Roman" w:cs="Times New Roman"/>
              </w:rPr>
              <w:lastRenderedPageBreak/>
              <w:t>для укрепления здоровья, достижения жизненных и профессиональных целей;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344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1, 2, 4 - 6, 8</w:t>
            </w:r>
          </w:p>
        </w:tc>
      </w:tr>
      <w:tr w:rsidR="0098277D" w:rsidRPr="0098277D">
        <w:tc>
          <w:tcPr>
            <w:tcW w:w="1279" w:type="dxa"/>
            <w:vMerge w:val="restart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ЕН.00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98277D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должен: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основы интегрального и </w:t>
            </w:r>
            <w:r w:rsidRPr="0098277D">
              <w:rPr>
                <w:rFonts w:ascii="Times New Roman" w:hAnsi="Times New Roman" w:cs="Times New Roman"/>
              </w:rPr>
              <w:lastRenderedPageBreak/>
              <w:t>дифференциального исчисления;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4, 5,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3.3, 3.5,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4.1, 4.2</w:t>
            </w:r>
          </w:p>
        </w:tc>
      </w:tr>
      <w:tr w:rsidR="0098277D" w:rsidRPr="0098277D">
        <w:tc>
          <w:tcPr>
            <w:tcW w:w="127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анализировать причины возникновения экологических аварий и катастроф;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определить экологическую пригодность выпускаемой продукции;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оценивать состояние экологии окружающей среды на производственном объекте;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виды и классификацию природных ресурсов, условия устойчивого состояния экосистем;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задачи охраны окружающей среды,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природоресурсный</w:t>
            </w:r>
            <w:proofErr w:type="spellEnd"/>
            <w:r w:rsidRPr="0098277D">
              <w:rPr>
                <w:rFonts w:ascii="Times New Roman" w:hAnsi="Times New Roman" w:cs="Times New Roman"/>
              </w:rPr>
              <w:t xml:space="preserve"> потенциал и охраняемые природные территории Российской Федерации;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источники и масштабы образования отходов производства;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основные источники техногенного воздействия на окружающую среду, способы </w:t>
            </w:r>
            <w:r w:rsidRPr="0098277D">
              <w:rPr>
                <w:rFonts w:ascii="Times New Roman" w:hAnsi="Times New Roman" w:cs="Times New Roman"/>
              </w:rPr>
              <w:lastRenderedPageBreak/>
              <w:t>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правовые основы, правила и нормы природопользования и экологической безопасности;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ЕН.02. Экологические основы природопользования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использовать лабораторную посуду и оборудование;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находить молекулярную формулу вещества;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применять на практике правила безопасной работы в химической лаборатории;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составлять уравнения реакций, проводить расчеты по химическим формулам и уравнениям реакции;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составлять электронно-ионный баланс окислительно-восстановительных процессов;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гидролиз солей, электролиз расплавов и растворов (солей и щелочей);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диссоциацию электролитов в водных растворах, сильные и слабые электролиты;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классификацию химических реакций и закономерности их проведения;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обратимые и необратимые химические реакции, химическое равновесие, смещение химического равновесия под </w:t>
            </w:r>
            <w:r w:rsidRPr="0098277D">
              <w:rPr>
                <w:rFonts w:ascii="Times New Roman" w:hAnsi="Times New Roman" w:cs="Times New Roman"/>
              </w:rPr>
              <w:lastRenderedPageBreak/>
              <w:t>действием различных факторов;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общую характеристику химических элементов в связи с их положением в периодической системе;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окислительно-восстановительные реакции, реакц</w:t>
            </w:r>
            <w:proofErr w:type="gramStart"/>
            <w:r w:rsidRPr="0098277D">
              <w:rPr>
                <w:rFonts w:ascii="Times New Roman" w:hAnsi="Times New Roman" w:cs="Times New Roman"/>
              </w:rPr>
              <w:t>ии ио</w:t>
            </w:r>
            <w:proofErr w:type="gramEnd"/>
            <w:r w:rsidRPr="0098277D">
              <w:rPr>
                <w:rFonts w:ascii="Times New Roman" w:hAnsi="Times New Roman" w:cs="Times New Roman"/>
              </w:rPr>
              <w:t>нного обмена;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понятия и законы химии;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электрохимии;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тепловой эффект химических реакций, термохимические уравнения;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типы и свойства химических связей (</w:t>
            </w:r>
            <w:proofErr w:type="gramStart"/>
            <w:r w:rsidRPr="0098277D">
              <w:rPr>
                <w:rFonts w:ascii="Times New Roman" w:hAnsi="Times New Roman" w:cs="Times New Roman"/>
              </w:rPr>
              <w:t>ковалентная</w:t>
            </w:r>
            <w:proofErr w:type="gramEnd"/>
            <w:r w:rsidRPr="0098277D">
              <w:rPr>
                <w:rFonts w:ascii="Times New Roman" w:hAnsi="Times New Roman" w:cs="Times New Roman"/>
              </w:rPr>
              <w:t>, ионная, металлическая, водородная);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формы существования химических элементов, современные представления о строении атомов;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характерные химические свойства неорганических веществ различных классов.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ЕН.03. Общая и неорганическая химия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2364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  <w:vMerge w:val="restart"/>
            <w:tcBorders>
              <w:bottom w:val="nil"/>
            </w:tcBorders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277D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98277D">
              <w:rPr>
                <w:rFonts w:ascii="Times New Roman" w:hAnsi="Times New Roman" w:cs="Times New Roman"/>
              </w:rPr>
              <w:t xml:space="preserve"> </w:t>
            </w:r>
            <w:r w:rsidRPr="0098277D">
              <w:rPr>
                <w:rFonts w:ascii="Times New Roman" w:hAnsi="Times New Roman" w:cs="Times New Roman"/>
              </w:rPr>
              <w:lastRenderedPageBreak/>
              <w:t>дисциплины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  <w:vMerge/>
            <w:tcBorders>
              <w:bottom w:val="nil"/>
            </w:tcBorders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98277D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98277D">
              <w:rPr>
                <w:rFonts w:ascii="Times New Roman" w:hAnsi="Times New Roman" w:cs="Times New Roman"/>
              </w:rPr>
              <w:t xml:space="preserve"> дисциплинам должен: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законы, методы и приемы проекционного черчения;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классы точности и их </w:t>
            </w:r>
            <w:r w:rsidRPr="0098277D">
              <w:rPr>
                <w:rFonts w:ascii="Times New Roman" w:hAnsi="Times New Roman" w:cs="Times New Roman"/>
              </w:rPr>
              <w:lastRenderedPageBreak/>
              <w:t>обозначение на чертежах;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правила оформления и чтения конструкторской и технологической документации;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технику и принципы нанесения размеров;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типы и назначение спецификаций, правила их чтения и составления;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ОП.01. Инженерная графика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  <w:vMerge/>
            <w:tcBorders>
              <w:bottom w:val="nil"/>
            </w:tcBorders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правильно эксплуатировать электрооборудование и механизмы передачи движения </w:t>
            </w:r>
            <w:r w:rsidRPr="0098277D">
              <w:rPr>
                <w:rFonts w:ascii="Times New Roman" w:hAnsi="Times New Roman" w:cs="Times New Roman"/>
              </w:rPr>
              <w:lastRenderedPageBreak/>
              <w:t>технологических машин и аппаратов;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снимать показания и пользоваться электроизмерительными приборами и приспособлениями;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классификацию электронных приборов, их устройство и область применения;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теории электрических машин, принцип работы типовых электрических устройств;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параметры электрических схем и единицы их измерения;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принципы выбора электрических и электронных устройств и приборов;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способы получения, передачи и использования электрической энергии;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ОП.02. Электротехника и электроника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  <w:vMerge w:val="restart"/>
            <w:tcBorders>
              <w:top w:val="nil"/>
              <w:bottom w:val="nil"/>
            </w:tcBorders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формы подтверждения качества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ОП.03. Метрология, стандартизация и сертификация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  <w:vMerge/>
            <w:tcBorders>
              <w:top w:val="nil"/>
              <w:bottom w:val="nil"/>
            </w:tcBorders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составлять и изображать структурные полные и сокращенные формулы органических веществ и </w:t>
            </w:r>
            <w:r w:rsidRPr="0098277D">
              <w:rPr>
                <w:rFonts w:ascii="Times New Roman" w:hAnsi="Times New Roman" w:cs="Times New Roman"/>
              </w:rPr>
              <w:lastRenderedPageBreak/>
              <w:t>соединений;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применять безопасные приемы при работе с органическими реактивами и химическими приборами;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проводить реакции с органическими веществами в лабораторных условиях;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проводить химический анализ органических веществ и оценивать его результаты;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особенности строения органических веществ, их молекулярное строение, валентное состояние атома углерода;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природные источники, способы получения и области применения органических соединений;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теоретические основы строения органических веществ, номенклатуру и классификацию органических соединений;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типы связей в молекулах органических веществ;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ОП.04. Органическая химия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  <w:vMerge/>
            <w:tcBorders>
              <w:top w:val="nil"/>
              <w:bottom w:val="nil"/>
            </w:tcBorders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описывать механизм химических реакций количественного и качественного анализа;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готовить растворы заданной концентрации;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проводить количественный и качественный анализ с соблюдением правил техники </w:t>
            </w:r>
            <w:r w:rsidRPr="0098277D">
              <w:rPr>
                <w:rFonts w:ascii="Times New Roman" w:hAnsi="Times New Roman" w:cs="Times New Roman"/>
              </w:rPr>
              <w:lastRenderedPageBreak/>
              <w:t>безопасности;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контролировать и оценивать протекание химических процессов;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производить расчеты по результатам анализа и оценивать достоверность результатов;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агрегатные состояния вещества;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аппаратуру и технику выполнения анализов;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значение химического анализа, методы качественного и количественного анализа химических соединений;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технику выполнения анализов;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типы ошибок в анализе;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устройство основного лабораторного оборудования и правила его эксплуатации;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ОП.05. Аналитическая химия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  <w:vMerge w:val="restart"/>
            <w:tcBorders>
              <w:top w:val="nil"/>
              <w:bottom w:val="nil"/>
            </w:tcBorders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выполнять расчеты электродных потенциалов, электродвижущей силы гальванических элементов;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находить в справочной литературе показатели физико-химических свойств веществ и их соединений;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определять концентрацию реагирующих веществ и скорость реакций;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строить фазовые диаграммы;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производить расчеты параметров газовых смесей, кинетических параметров химических реакций, </w:t>
            </w:r>
            <w:r w:rsidRPr="0098277D">
              <w:rPr>
                <w:rFonts w:ascii="Times New Roman" w:hAnsi="Times New Roman" w:cs="Times New Roman"/>
              </w:rPr>
              <w:lastRenderedPageBreak/>
              <w:t>химического равновесия;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рассчитывать тепловые эффекты и скорость химических реакций;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определять параметры каталитических реакций;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закономерности протекания химических и физико-химических процессов;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законы идеальных газов;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механизм действия катализаторов;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механизмы гомогенных и гетерогенных реакций;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физической и коллоидной химии, химической кинетики, электрохимии, химической термодинамики и термохимии;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методы интенсификации физико-химических процессов;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свойства агрегатных состояний веществ;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сущность и механизм катализа;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схемы реакций замещения и присоединения;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условия химического равновесия;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физико-химические методы анализа веществ, применяемые приборы;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физико-химические свойства сырьевых материалов и продуктов;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ОП.06. Физическая и коллоидная химия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  <w:vMerge/>
            <w:tcBorders>
              <w:top w:val="nil"/>
              <w:bottom w:val="nil"/>
            </w:tcBorders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находить и использовать </w:t>
            </w:r>
            <w:r w:rsidRPr="0098277D">
              <w:rPr>
                <w:rFonts w:ascii="Times New Roman" w:hAnsi="Times New Roman" w:cs="Times New Roman"/>
              </w:rPr>
              <w:lastRenderedPageBreak/>
              <w:t>необходимую экономическую информацию;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технико-экономические показатели деятельности организации;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методики расчета основных технико-экономических показателей деятельности организации;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основные принципы построения </w:t>
            </w:r>
            <w:r w:rsidRPr="0098277D">
              <w:rPr>
                <w:rFonts w:ascii="Times New Roman" w:hAnsi="Times New Roman" w:cs="Times New Roman"/>
              </w:rPr>
              <w:lastRenderedPageBreak/>
              <w:t>экономической системы организации;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маркетинговой деятельности, менеджмента и принципы делового общения;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организации работы коллектива исполнителей;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планирования, финансирования и кредитования организации;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общую производственную и организационную структуру организации;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способы экономии ресурсов, основные </w:t>
            </w:r>
            <w:proofErr w:type="spellStart"/>
            <w:r w:rsidRPr="0098277D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98277D">
              <w:rPr>
                <w:rFonts w:ascii="Times New Roman" w:hAnsi="Times New Roman" w:cs="Times New Roman"/>
              </w:rPr>
              <w:t>о</w:t>
            </w:r>
            <w:proofErr w:type="spellEnd"/>
            <w:r w:rsidRPr="0098277D">
              <w:rPr>
                <w:rFonts w:ascii="Times New Roman" w:hAnsi="Times New Roman" w:cs="Times New Roman"/>
              </w:rPr>
              <w:t>-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материалосберегающие</w:t>
            </w:r>
            <w:proofErr w:type="spellEnd"/>
            <w:r w:rsidRPr="0098277D">
              <w:rPr>
                <w:rFonts w:ascii="Times New Roman" w:hAnsi="Times New Roman" w:cs="Times New Roman"/>
              </w:rPr>
              <w:t xml:space="preserve"> технологии;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формы организации и оплаты труда;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ОП.07. Основы экономики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  <w:vMerge/>
            <w:tcBorders>
              <w:top w:val="nil"/>
              <w:bottom w:val="nil"/>
            </w:tcBorders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выполнять материальные и энергетические расчеты технологических показателей </w:t>
            </w:r>
            <w:r w:rsidRPr="0098277D">
              <w:rPr>
                <w:rFonts w:ascii="Times New Roman" w:hAnsi="Times New Roman" w:cs="Times New Roman"/>
              </w:rPr>
              <w:lastRenderedPageBreak/>
              <w:t>химических производств;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определять оптимальные условия проведения химико-технологических процессов;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составлять и делать описание технологических схем химических процессов;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обосновывать целесообразность выбранной технологической схемы и конструкции оборудования;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теоретические основы физических, физико-химических и химических процессов;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положения теории химического строения веществ;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понятия и законы физической химии и химической термодинамики;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типы, конструктивные особенности и принцип работы технологического оборудования производства;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теплотехники, теплопередачи, выпаривания;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технологические системы основных химических производств и их аппаратурное оформление;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ОП.08.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Теоретические основы химической технологии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4.1 - 4.5</w:t>
            </w:r>
          </w:p>
        </w:tc>
      </w:tr>
      <w:tr w:rsidR="0098277D" w:rsidRPr="0098277D">
        <w:tc>
          <w:tcPr>
            <w:tcW w:w="1279" w:type="dxa"/>
            <w:vMerge/>
            <w:tcBorders>
              <w:top w:val="nil"/>
              <w:bottom w:val="nil"/>
            </w:tcBorders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читать, выбирать, изображать и описывать технологические схемы;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выполнять материальные и </w:t>
            </w:r>
            <w:r w:rsidRPr="0098277D">
              <w:rPr>
                <w:rFonts w:ascii="Times New Roman" w:hAnsi="Times New Roman" w:cs="Times New Roman"/>
              </w:rPr>
              <w:lastRenderedPageBreak/>
              <w:t>энергетические расчеты процессов и аппаратов;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выполнять расчеты характеристик и параметров конкретного вида оборудования;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обосновывать выбор конструкции оборудования для конкретного производства;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обосновывать целесообразность выбранных технологических схем;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осуществлять подбор стандартного оборудования по каталогам и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ГОСТам</w:t>
            </w:r>
            <w:proofErr w:type="spellEnd"/>
            <w:r w:rsidRPr="0098277D">
              <w:rPr>
                <w:rFonts w:ascii="Times New Roman" w:hAnsi="Times New Roman" w:cs="Times New Roman"/>
              </w:rPr>
              <w:t>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классификацию и физико-химические основы процессов химической технологии;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характеристики следующих основных процессов химической технологии: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гидромеханических, механических, тепловых, массообменных;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методику расчета материального и теплового балансов процессов и аппаратов;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методы расчета и принципы выбора основного и вспомогательного технологического оборудования;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типичные технологические системы химических производств и их аппаратурное оформление;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основные типы, устройство и принцип действия основных </w:t>
            </w:r>
            <w:r w:rsidRPr="0098277D">
              <w:rPr>
                <w:rFonts w:ascii="Times New Roman" w:hAnsi="Times New Roman" w:cs="Times New Roman"/>
              </w:rPr>
              <w:lastRenderedPageBreak/>
              <w:t>машин и аппаратов химических производств;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принципы выбора аппаратов с различными конструктивными особенностями;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ОП.09. Процессы и аппараты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  <w:vMerge w:val="restart"/>
            <w:tcBorders>
              <w:top w:val="nil"/>
            </w:tcBorders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выполнять расчеты с использованием прикладных компьютерных программ;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получать информацию в локальных и глобальных компьютерных сетях;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применять графические редакторы для создания и редактирования изображений;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применять компьютерные программы для поиска информации, составления и </w:t>
            </w:r>
            <w:r w:rsidRPr="0098277D">
              <w:rPr>
                <w:rFonts w:ascii="Times New Roman" w:hAnsi="Times New Roman" w:cs="Times New Roman"/>
              </w:rPr>
              <w:lastRenderedPageBreak/>
              <w:t>оформления документов и презентаций;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общий состав и структуру персональных электронных вычислительных машин (далее - ЭВМ) и вычислительных систем;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положения и принципы автоматизированной обработки и передачи информации;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основные принципы, методы и </w:t>
            </w:r>
            <w:proofErr w:type="gramStart"/>
            <w:r w:rsidRPr="0098277D">
              <w:rPr>
                <w:rFonts w:ascii="Times New Roman" w:hAnsi="Times New Roman" w:cs="Times New Roman"/>
              </w:rPr>
              <w:t>свойства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информационных и телекоммуникационных технологий в профессиональной деятельности;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ОП.10.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  <w:vMerge/>
            <w:tcBorders>
              <w:top w:val="nil"/>
            </w:tcBorders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98277D">
              <w:rPr>
                <w:rFonts w:ascii="Times New Roman" w:hAnsi="Times New Roman" w:cs="Times New Roman"/>
              </w:rPr>
              <w:t>экобиозащитную</w:t>
            </w:r>
            <w:proofErr w:type="spellEnd"/>
            <w:r w:rsidRPr="0098277D">
              <w:rPr>
                <w:rFonts w:ascii="Times New Roman" w:hAnsi="Times New Roman" w:cs="Times New Roman"/>
              </w:rPr>
              <w:t xml:space="preserve"> и противопожарную технику, средства коллективной и индивидуальной защиты;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определять и проводить анализ опасных и вредных факторов в </w:t>
            </w:r>
            <w:r w:rsidRPr="0098277D">
              <w:rPr>
                <w:rFonts w:ascii="Times New Roman" w:hAnsi="Times New Roman" w:cs="Times New Roman"/>
              </w:rPr>
              <w:lastRenderedPageBreak/>
              <w:t>сфере профессиональной деятельности;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оценивать состояние техники безопасности на производственном объекте;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проводить аттестацию рабочих мест по условиям труда, в т.ч. оценку условий труда и </w:t>
            </w:r>
            <w:proofErr w:type="spellStart"/>
            <w:r w:rsidRPr="0098277D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98277D">
              <w:rPr>
                <w:rFonts w:ascii="Times New Roman" w:hAnsi="Times New Roman" w:cs="Times New Roman"/>
              </w:rPr>
              <w:t>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инструктировать подчиненных работников (персонал) по вопросам техники безопасности;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законодательство в области охраны труда;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профсанитарии</w:t>
            </w:r>
            <w:proofErr w:type="spellEnd"/>
            <w:r w:rsidRPr="0098277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пожаробезопасности</w:t>
            </w:r>
            <w:proofErr w:type="spellEnd"/>
            <w:r w:rsidRPr="0098277D">
              <w:rPr>
                <w:rFonts w:ascii="Times New Roman" w:hAnsi="Times New Roman" w:cs="Times New Roman"/>
              </w:rPr>
              <w:t>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</w:t>
            </w:r>
            <w:r w:rsidRPr="0098277D">
              <w:rPr>
                <w:rFonts w:ascii="Times New Roman" w:hAnsi="Times New Roman" w:cs="Times New Roman"/>
              </w:rPr>
              <w:lastRenderedPageBreak/>
              <w:t>объектов и снижению вредного воздействия на окружающую среду;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профилактические мероприятия по технике безопасности и производственной санитарии;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возможные опасные и вредные факторы и средства защиты;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действие токсичных веществ на организм человека;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категорирование производств по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взрыв</w:t>
            </w:r>
            <w:proofErr w:type="gramStart"/>
            <w:r w:rsidRPr="0098277D">
              <w:rPr>
                <w:rFonts w:ascii="Times New Roman" w:hAnsi="Times New Roman" w:cs="Times New Roman"/>
              </w:rPr>
              <w:t>о</w:t>
            </w:r>
            <w:proofErr w:type="spellEnd"/>
            <w:r w:rsidRPr="0098277D">
              <w:rPr>
                <w:rFonts w:ascii="Times New Roman" w:hAnsi="Times New Roman" w:cs="Times New Roman"/>
              </w:rPr>
              <w:t>-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пожароопасности</w:t>
            </w:r>
            <w:proofErr w:type="spellEnd"/>
            <w:r w:rsidRPr="0098277D">
              <w:rPr>
                <w:rFonts w:ascii="Times New Roman" w:hAnsi="Times New Roman" w:cs="Times New Roman"/>
              </w:rPr>
              <w:t>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меры предупреждения пожаров и взрывов;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причины возникновения пожаров и взрывов;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особенности обеспечения безопасных условий труда на производстве;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предельно допустимые концентрации (далее - ПДК) вредных веществ и индивидуальные средства защиты;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права и обязанности работников в области охраны труда;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виды и правила проведения инструктажей по охране труда;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правила безопасной эксплуатации установок и аппаратов;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ОП.11. Охрана труда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  <w:vMerge/>
            <w:tcBorders>
              <w:top w:val="nil"/>
            </w:tcBorders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организовывать и проводить мероприятия по защите работников и населения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от негативных воздействий чрезвычайных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ситуаций;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77D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98277D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98277D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ОП.12. Безопасность жизнедеятельности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2.1, 2.2,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3.1 - 3.5,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4.1 - 4.5</w:t>
            </w: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ПМ.01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Эксплуатация и обслуживание технологического оборудования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8277D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должен: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подготовки установки к работе;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пуска и остановки машин и аппаратов;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наблюдения и </w:t>
            </w:r>
            <w:proofErr w:type="gramStart"/>
            <w:r w:rsidRPr="0098277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работой и состоянием оборудования, коммуникаций и арматуры;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ведения журнала наблюдения за работой оборудования;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расчетов параметров машин и аппаратов и отдельных элементов;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подбора основного и вспомогательного оборудования для проведения заданных процессов;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рассчитывать основные параметры аппаратов и выбирать оборудование для проведения процессов производства неорганических веществ;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обосновывать выбор конструкционных материалов;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осуществлять эксплуатацию оборудования и коммуникаций в заданном режиме;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своевременно выявлять и устранять неполадки в работе оборудования;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подготавливать оборудование к ремонту;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выполнять несложный ремонт оборудования и коммуникаций;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классификацию основных процессов и технологического оборудования производства неорганических веществ;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требования, предъявляемые к оборудованию;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устройство и принципы действия типового оборудования и арматуры;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методы расчета и принципы выбора основного и вспомогательного технологического оборудования;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эксплуатационные особенности оборудования и правила его безопасного обслуживания.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МДК.01.01.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Устройство, эксплуатация и обслуживание технологического оборудования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2 - 4, 6,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Контроль качества сырья, материалов и готовой продукции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8277D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должен: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отбора и подготовки проб для анализов;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проведения анализов сырья, материалов и готовой продукции различными методами;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ведения журнала результатов анализов;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пользования справочной и </w:t>
            </w:r>
            <w:r w:rsidRPr="0098277D">
              <w:rPr>
                <w:rFonts w:ascii="Times New Roman" w:hAnsi="Times New Roman" w:cs="Times New Roman"/>
              </w:rPr>
              <w:lastRenderedPageBreak/>
              <w:t>нормативной литературой;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обработки результатов анализов;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оценки результатов анализов;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отбирать и подготавливать пробы газов, жидкостей и твердых веществ;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проводить анализ проб по стандартным методикам;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пользоваться приборами и аппаратурой для химических, физико-химических и физических методов анализа и испытаний;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использовать систему стандартов в целях сертификации новой продукции;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выполнять расчеты по результатам анализов;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выявлять возможные причины отклонений качества продукции;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находить оптимальные решения для устранения брака;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теоретические основы методов анализов сырья, материалов и готовой продукции;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правила отбора и подготовки проб;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устройство, правила эксплуатации приборов и лабораторного оборудования;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безопасные методы и приемы работы с оборудованием и химическими реактивами;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методологические основы и </w:t>
            </w:r>
            <w:r w:rsidRPr="0098277D">
              <w:rPr>
                <w:rFonts w:ascii="Times New Roman" w:hAnsi="Times New Roman" w:cs="Times New Roman"/>
              </w:rPr>
              <w:lastRenderedPageBreak/>
              <w:t>системы управления качеством;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нормативные требования к качеству сырья, материалов и готовой продукции;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методы обработки информации.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МДК.02.01.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Контроль качества сырья, материалов и готовой продукции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2 - 5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2.1, 2.2</w:t>
            </w:r>
          </w:p>
        </w:tc>
      </w:tr>
      <w:tr w:rsidR="0098277D" w:rsidRPr="0098277D">
        <w:tc>
          <w:tcPr>
            <w:tcW w:w="1279" w:type="dxa"/>
            <w:vMerge w:val="restart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3334" w:type="dxa"/>
            <w:vMerge w:val="restart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Ведение технологических процессов производства неорганических веществ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8277D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должен: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получения неорганических веществ;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выполнения расчетов расхода сырья, материалов, энергии;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работы с технологическими схемами;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принятия решений при нестандартных ситуациях;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снятия показаний приборов, регулирующих технологический процесс, и оценки достоверности информации;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ведения операционного журнала;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работы на персональном компьютере с использованием операционных систем и прикладных программ;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производить расчет материального и теплового баланса, расходных коэффициентов по сырью и энергии;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обосновывать параметры технологического процесса с целью получения конечного продукта заданного качества;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обеспечивать безопасность окружающей среды;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производить выбор средств автоматизации технологического процесса;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контролировать и регулировать параметры технологического процесса;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использовать компьютерные и телекоммуникационные средства, программное обеспечение в профессиональной деятельности;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физические и химические свойства неорганических веществ;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методы получения неорганических веществ и способы выделения основных и побочных продуктов;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типовые технологические схемы производства неорганических веществ;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качественные характеристики продуктов производства;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параметры типовых технологических процессов производства неорганических веществ;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правовые, нормативные и организационные основы охраны труда и окружающей среды в </w:t>
            </w:r>
            <w:r w:rsidRPr="0098277D">
              <w:rPr>
                <w:rFonts w:ascii="Times New Roman" w:hAnsi="Times New Roman" w:cs="Times New Roman"/>
              </w:rPr>
              <w:lastRenderedPageBreak/>
              <w:t>организации;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устройство и принципы действия механических и автоматических средств управления технологическими процессами;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состав, функции и возможности использования </w:t>
            </w:r>
            <w:proofErr w:type="gramStart"/>
            <w:r w:rsidRPr="0098277D">
              <w:rPr>
                <w:rFonts w:ascii="Times New Roman" w:hAnsi="Times New Roman" w:cs="Times New Roman"/>
              </w:rPr>
              <w:t>информационных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и телекоммуникационных технологий в профессиональной деятельности.</w:t>
            </w:r>
          </w:p>
        </w:tc>
        <w:tc>
          <w:tcPr>
            <w:tcW w:w="1999" w:type="dxa"/>
            <w:vMerge w:val="restart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bottom w:val="nil"/>
            </w:tcBorders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МДК.03.01. Технология производства неорганических веществ</w:t>
            </w:r>
          </w:p>
        </w:tc>
        <w:tc>
          <w:tcPr>
            <w:tcW w:w="1954" w:type="dxa"/>
            <w:vMerge w:val="restart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2, 3, 5,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3.1 - 3.5</w:t>
            </w:r>
          </w:p>
        </w:tc>
      </w:tr>
      <w:tr w:rsidR="0098277D" w:rsidRPr="0098277D">
        <w:tblPrEx>
          <w:tblBorders>
            <w:insideH w:val="nil"/>
          </w:tblBorders>
        </w:tblPrEx>
        <w:tc>
          <w:tcPr>
            <w:tcW w:w="127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МДК.03.02. Контроль и регулирование параметров технологического процесса</w:t>
            </w:r>
          </w:p>
        </w:tc>
        <w:tc>
          <w:tcPr>
            <w:tcW w:w="1954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МДК.03.03. Аппаратно-программные средства для управления технологическим процессом</w:t>
            </w:r>
          </w:p>
        </w:tc>
        <w:tc>
          <w:tcPr>
            <w:tcW w:w="1954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Планирование и организация работы подразделения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98277D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должен: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составления структуры подразделения и графиков работы;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составления текущего плана работы подразделения;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написания служебной документации различных видов;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расчета производительности установки и выхода готового продукта;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расчета цеховой и полной себестоимости готовой продукции;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использования средств индивидуальной и коллективной защиты, противопожарной техники;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применения приемов делового общения;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оказания первой помощи пострадавшим;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уметь: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составлять краткосрочные планы работы подразделения;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организовать рабочее место;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выполнять следующие родственные по содержанию обязанности: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рассчитывать технико-экономические показатели и оценивать результаты расчетов;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составлять калькуляцию себестоимости готовой продукции;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принимать и реализовывать управленческие решения в соответствии с правовыми и нормативными актами;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организовать работу персонала;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оценивать состояние техники безопасности и охраны окружающей среды;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оценивать последствия и прогнозировать развитие событий при техногенных чрезвычайных ситуациях и стихийных явлениях;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знать: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принципы планирования работы подразделения с целью получения качественной продукции;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виды, правила ведения документации;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показатели и резервы роста </w:t>
            </w:r>
            <w:r w:rsidRPr="0098277D">
              <w:rPr>
                <w:rFonts w:ascii="Times New Roman" w:hAnsi="Times New Roman" w:cs="Times New Roman"/>
              </w:rPr>
              <w:lastRenderedPageBreak/>
              <w:t>производительности труда;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формы и системы оплаты труда;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технико-экономические показатели химического производства и методику их расчета;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основные пути повышения эффективности производства;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методы принятия эффективных управленческих и организационных решений;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информационные технологии, применяемые в сфере управления производством;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сущность и классификацию стилей управления;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законодательные и нормативные акты, регламентирующие правоотношения в процессе профессиональной деятельности;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принципы обеспечения устойчивости объектов производства и безопасности персонала.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МДК.04.01. Основы планирования и управления работой подразделения</w:t>
            </w: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2 - 8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4.1 - 4.5</w:t>
            </w: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Вариативная часть учебных циклов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ППССЗ 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98277D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</w:t>
            </w:r>
            <w:r w:rsidRPr="0098277D">
              <w:rPr>
                <w:rFonts w:ascii="Times New Roman" w:hAnsi="Times New Roman" w:cs="Times New Roman"/>
              </w:rPr>
              <w:lastRenderedPageBreak/>
              <w:t>учебным циклам ППССЗ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4644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3096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УП.00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bottom w:val="nil"/>
            </w:tcBorders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1 - 7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2.1,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3.1 - 3.3</w:t>
            </w: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</w:tcBorders>
            <w:vAlign w:val="center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ОК 1 - 9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ПК 1.1 - 1.2,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2.1,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3.1 - 3.2,</w:t>
            </w:r>
          </w:p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4.3</w:t>
            </w: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127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333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277D" w:rsidRPr="0098277D" w:rsidRDefault="0098277D">
      <w:pPr>
        <w:rPr>
          <w:rFonts w:ascii="Times New Roman" w:hAnsi="Times New Roman" w:cs="Times New Roman"/>
        </w:rPr>
        <w:sectPr w:rsidR="0098277D" w:rsidRPr="009827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Таблица 4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4"/>
        <w:gridCol w:w="1945"/>
      </w:tblGrid>
      <w:tr w:rsidR="0098277D" w:rsidRPr="0098277D">
        <w:tc>
          <w:tcPr>
            <w:tcW w:w="769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77D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98277D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945" w:type="dxa"/>
          </w:tcPr>
          <w:p w:rsidR="0098277D" w:rsidRPr="0098277D" w:rsidRDefault="009827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86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</w:tr>
      <w:tr w:rsidR="0098277D" w:rsidRPr="0098277D">
        <w:tc>
          <w:tcPr>
            <w:tcW w:w="769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945" w:type="dxa"/>
            <w:vMerge w:val="restart"/>
            <w:vAlign w:val="bottom"/>
          </w:tcPr>
          <w:p w:rsidR="0098277D" w:rsidRPr="0098277D" w:rsidRDefault="009827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</w:tr>
      <w:tr w:rsidR="0098277D" w:rsidRPr="0098277D">
        <w:tc>
          <w:tcPr>
            <w:tcW w:w="769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45" w:type="dxa"/>
            <w:vMerge/>
          </w:tcPr>
          <w:p w:rsidR="0098277D" w:rsidRPr="0098277D" w:rsidRDefault="0098277D">
            <w:pPr>
              <w:rPr>
                <w:rFonts w:ascii="Times New Roman" w:hAnsi="Times New Roman" w:cs="Times New Roman"/>
              </w:rPr>
            </w:pPr>
          </w:p>
        </w:tc>
      </w:tr>
      <w:tr w:rsidR="0098277D" w:rsidRPr="0098277D">
        <w:tc>
          <w:tcPr>
            <w:tcW w:w="769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945" w:type="dxa"/>
          </w:tcPr>
          <w:p w:rsidR="0098277D" w:rsidRPr="0098277D" w:rsidRDefault="009827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</w:tr>
      <w:tr w:rsidR="0098277D" w:rsidRPr="0098277D">
        <w:tc>
          <w:tcPr>
            <w:tcW w:w="769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945" w:type="dxa"/>
          </w:tcPr>
          <w:p w:rsidR="0098277D" w:rsidRPr="0098277D" w:rsidRDefault="009827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</w:tr>
      <w:tr w:rsidR="0098277D" w:rsidRPr="0098277D">
        <w:tc>
          <w:tcPr>
            <w:tcW w:w="769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945" w:type="dxa"/>
          </w:tcPr>
          <w:p w:rsidR="0098277D" w:rsidRPr="0098277D" w:rsidRDefault="009827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</w:tr>
      <w:tr w:rsidR="0098277D" w:rsidRPr="0098277D">
        <w:tc>
          <w:tcPr>
            <w:tcW w:w="769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945" w:type="dxa"/>
          </w:tcPr>
          <w:p w:rsidR="0098277D" w:rsidRPr="0098277D" w:rsidRDefault="009827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</w:tr>
      <w:tr w:rsidR="0098277D" w:rsidRPr="0098277D">
        <w:tc>
          <w:tcPr>
            <w:tcW w:w="7694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45" w:type="dxa"/>
          </w:tcPr>
          <w:p w:rsidR="0098277D" w:rsidRPr="0098277D" w:rsidRDefault="009827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</w:tr>
    </w:tbl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Таблица 5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rPr>
          <w:rFonts w:ascii="Times New Roman" w:hAnsi="Times New Roman" w:cs="Times New Roman"/>
        </w:rPr>
        <w:sectPr w:rsidR="0098277D" w:rsidRPr="009827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СПЕЦИАЛИСТОВ СРЕДНЕГО ЗВЕНА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98277D">
        <w:rPr>
          <w:rFonts w:ascii="Times New Roman" w:hAnsi="Times New Roman" w:cs="Times New Roman"/>
        </w:rPr>
        <w:t>соответствующей</w:t>
      </w:r>
      <w:proofErr w:type="gramEnd"/>
      <w:r w:rsidRPr="0098277D">
        <w:rPr>
          <w:rFonts w:ascii="Times New Roman" w:hAnsi="Times New Roman" w:cs="Times New Roman"/>
        </w:rPr>
        <w:t xml:space="preserve"> примерной ППССЗ.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98277D">
        <w:rPr>
          <w:rFonts w:ascii="Times New Roman" w:hAnsi="Times New Roman" w:cs="Times New Roman"/>
        </w:rPr>
        <w:t>обучающийся</w:t>
      </w:r>
      <w:proofErr w:type="gramEnd"/>
      <w:r w:rsidRPr="0098277D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8277D" w:rsidRPr="0098277D" w:rsidRDefault="0098277D">
      <w:pPr>
        <w:pStyle w:val="ConsPlusNormal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(в ред. </w:t>
      </w:r>
      <w:hyperlink r:id="rId9" w:history="1">
        <w:r w:rsidRPr="0098277D">
          <w:rPr>
            <w:rFonts w:ascii="Times New Roman" w:hAnsi="Times New Roman" w:cs="Times New Roman"/>
            <w:color w:val="0000FF"/>
          </w:rPr>
          <w:t>Приказа</w:t>
        </w:r>
      </w:hyperlink>
      <w:r w:rsidRPr="0098277D">
        <w:rPr>
          <w:rFonts w:ascii="Times New Roman" w:hAnsi="Times New Roman" w:cs="Times New Roman"/>
        </w:rPr>
        <w:t xml:space="preserve"> </w:t>
      </w:r>
      <w:proofErr w:type="spellStart"/>
      <w:r w:rsidRPr="0098277D">
        <w:rPr>
          <w:rFonts w:ascii="Times New Roman" w:hAnsi="Times New Roman" w:cs="Times New Roman"/>
        </w:rPr>
        <w:t>Минобрнауки</w:t>
      </w:r>
      <w:proofErr w:type="spellEnd"/>
      <w:r w:rsidRPr="0098277D">
        <w:rPr>
          <w:rFonts w:ascii="Times New Roman" w:hAnsi="Times New Roman" w:cs="Times New Roman"/>
        </w:rPr>
        <w:t xml:space="preserve"> России от 09.04.2015 N 390)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98277D">
        <w:rPr>
          <w:rFonts w:ascii="Times New Roman" w:hAnsi="Times New Roman" w:cs="Times New Roman"/>
        </w:rPr>
        <w:t>обучающимися</w:t>
      </w:r>
      <w:proofErr w:type="gramEnd"/>
      <w:r w:rsidRPr="0098277D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810" w:history="1">
        <w:r w:rsidRPr="0098277D">
          <w:rPr>
            <w:rFonts w:ascii="Times New Roman" w:hAnsi="Times New Roman" w:cs="Times New Roman"/>
            <w:color w:val="0000FF"/>
          </w:rPr>
          <w:t>приложению</w:t>
        </w:r>
      </w:hyperlink>
      <w:r w:rsidRPr="0098277D">
        <w:rPr>
          <w:rFonts w:ascii="Times New Roman" w:hAnsi="Times New Roman" w:cs="Times New Roman"/>
        </w:rPr>
        <w:t xml:space="preserve"> к настоящему ФГОС СПО;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8277D">
        <w:rPr>
          <w:rFonts w:ascii="Times New Roman" w:hAnsi="Times New Roman" w:cs="Times New Roman"/>
        </w:rPr>
        <w:t>обязана</w:t>
      </w:r>
      <w:proofErr w:type="gramEnd"/>
      <w:r w:rsidRPr="0098277D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8277D">
        <w:rPr>
          <w:rFonts w:ascii="Times New Roman" w:hAnsi="Times New Roman" w:cs="Times New Roman"/>
        </w:rPr>
        <w:t>обязана</w:t>
      </w:r>
      <w:proofErr w:type="gramEnd"/>
      <w:r w:rsidRPr="0098277D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8277D">
        <w:rPr>
          <w:rFonts w:ascii="Times New Roman" w:hAnsi="Times New Roman" w:cs="Times New Roman"/>
        </w:rPr>
        <w:t>обязана</w:t>
      </w:r>
      <w:proofErr w:type="gramEnd"/>
      <w:r w:rsidRPr="0098277D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98277D">
        <w:rPr>
          <w:rFonts w:ascii="Times New Roman" w:hAnsi="Times New Roman" w:cs="Times New Roman"/>
        </w:rPr>
        <w:t>обучающимся</w:t>
      </w:r>
      <w:proofErr w:type="gramEnd"/>
      <w:r w:rsidRPr="0098277D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8277D">
        <w:rPr>
          <w:rFonts w:ascii="Times New Roman" w:hAnsi="Times New Roman" w:cs="Times New Roman"/>
        </w:rPr>
        <w:t xml:space="preserve">обязана сформировать </w:t>
      </w:r>
      <w:proofErr w:type="spellStart"/>
      <w:r w:rsidRPr="0098277D">
        <w:rPr>
          <w:rFonts w:ascii="Times New Roman" w:hAnsi="Times New Roman" w:cs="Times New Roman"/>
        </w:rPr>
        <w:t>социокультурную</w:t>
      </w:r>
      <w:proofErr w:type="spellEnd"/>
      <w:r w:rsidRPr="0098277D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должна предусматривать в целях реализации </w:t>
      </w:r>
      <w:proofErr w:type="spellStart"/>
      <w:r w:rsidRPr="0098277D">
        <w:rPr>
          <w:rFonts w:ascii="Times New Roman" w:hAnsi="Times New Roman" w:cs="Times New Roman"/>
        </w:rPr>
        <w:t>компетентностного</w:t>
      </w:r>
      <w:proofErr w:type="spellEnd"/>
      <w:r w:rsidRPr="0098277D">
        <w:rPr>
          <w:rFonts w:ascii="Times New Roman" w:hAnsi="Times New Roman" w:cs="Times New Roman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 w:rsidRPr="0098277D">
          <w:rPr>
            <w:rFonts w:ascii="Times New Roman" w:hAnsi="Times New Roman" w:cs="Times New Roman"/>
            <w:color w:val="0000FF"/>
          </w:rPr>
          <w:t>законом</w:t>
        </w:r>
      </w:hyperlink>
      <w:r w:rsidRPr="0098277D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lastRenderedPageBreak/>
        <w:t>--------------------------------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98277D">
        <w:rPr>
          <w:rFonts w:ascii="Times New Roman" w:hAnsi="Times New Roman" w:cs="Times New Roman"/>
        </w:rPr>
        <w:t>академических</w:t>
      </w:r>
      <w:proofErr w:type="gramEnd"/>
      <w:r w:rsidRPr="0098277D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7.5. Максимальный объем аудиторной учебной нагрузки в </w:t>
      </w:r>
      <w:proofErr w:type="spellStart"/>
      <w:r w:rsidRPr="0098277D">
        <w:rPr>
          <w:rFonts w:ascii="Times New Roman" w:hAnsi="Times New Roman" w:cs="Times New Roman"/>
        </w:rPr>
        <w:t>очно-заочной</w:t>
      </w:r>
      <w:proofErr w:type="spellEnd"/>
      <w:r w:rsidRPr="0098277D">
        <w:rPr>
          <w:rFonts w:ascii="Times New Roman" w:hAnsi="Times New Roman" w:cs="Times New Roman"/>
        </w:rPr>
        <w:t xml:space="preserve"> форме обучения составляет 16 академических часов в неделю.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98277D" w:rsidRPr="0098277D" w:rsidRDefault="0098277D">
      <w:pPr>
        <w:pStyle w:val="ConsPlusNormal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(</w:t>
      </w:r>
      <w:proofErr w:type="gramStart"/>
      <w:r w:rsidRPr="0098277D">
        <w:rPr>
          <w:rFonts w:ascii="Times New Roman" w:hAnsi="Times New Roman" w:cs="Times New Roman"/>
        </w:rPr>
        <w:t>п</w:t>
      </w:r>
      <w:proofErr w:type="gramEnd"/>
      <w:r w:rsidRPr="0098277D">
        <w:rPr>
          <w:rFonts w:ascii="Times New Roman" w:hAnsi="Times New Roman" w:cs="Times New Roman"/>
        </w:rPr>
        <w:t xml:space="preserve">. 7.5.1 введен </w:t>
      </w:r>
      <w:hyperlink r:id="rId11" w:history="1">
        <w:r w:rsidRPr="0098277D">
          <w:rPr>
            <w:rFonts w:ascii="Times New Roman" w:hAnsi="Times New Roman" w:cs="Times New Roman"/>
            <w:color w:val="0000FF"/>
          </w:rPr>
          <w:t>Приказом</w:t>
        </w:r>
      </w:hyperlink>
      <w:r w:rsidRPr="0098277D">
        <w:rPr>
          <w:rFonts w:ascii="Times New Roman" w:hAnsi="Times New Roman" w:cs="Times New Roman"/>
        </w:rPr>
        <w:t xml:space="preserve"> </w:t>
      </w:r>
      <w:proofErr w:type="spellStart"/>
      <w:r w:rsidRPr="0098277D">
        <w:rPr>
          <w:rFonts w:ascii="Times New Roman" w:hAnsi="Times New Roman" w:cs="Times New Roman"/>
        </w:rPr>
        <w:t>Минобрнауки</w:t>
      </w:r>
      <w:proofErr w:type="spellEnd"/>
      <w:r w:rsidRPr="0098277D">
        <w:rPr>
          <w:rFonts w:ascii="Times New Roman" w:hAnsi="Times New Roman" w:cs="Times New Roman"/>
        </w:rPr>
        <w:t xml:space="preserve"> России от 09.04.2015 N 390)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98277D">
        <w:rPr>
          <w:rFonts w:ascii="Times New Roman" w:hAnsi="Times New Roman" w:cs="Times New Roman"/>
        </w:rPr>
        <w:t>реализуемая</w:t>
      </w:r>
      <w:proofErr w:type="gramEnd"/>
      <w:r w:rsidRPr="0098277D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rPr>
          <w:rFonts w:ascii="Times New Roman" w:hAnsi="Times New Roman" w:cs="Times New Roman"/>
        </w:rPr>
        <w:sectPr w:rsidR="0098277D" w:rsidRPr="009827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6"/>
        <w:gridCol w:w="1693"/>
      </w:tblGrid>
      <w:tr w:rsidR="0098277D" w:rsidRPr="0098277D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77D" w:rsidRPr="0098277D" w:rsidRDefault="009827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</w:tr>
      <w:tr w:rsidR="0098277D" w:rsidRPr="0098277D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77D" w:rsidRPr="0098277D" w:rsidRDefault="009827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</w:tr>
      <w:tr w:rsidR="0098277D" w:rsidRPr="0098277D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98277D" w:rsidRPr="0098277D" w:rsidRDefault="00982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77D" w:rsidRPr="0098277D" w:rsidRDefault="009827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8277D">
              <w:rPr>
                <w:rFonts w:ascii="Times New Roman" w:hAnsi="Times New Roman" w:cs="Times New Roman"/>
              </w:rPr>
              <w:t>нед</w:t>
            </w:r>
            <w:proofErr w:type="spellEnd"/>
            <w:r w:rsidRPr="0098277D">
              <w:rPr>
                <w:rFonts w:ascii="Times New Roman" w:hAnsi="Times New Roman" w:cs="Times New Roman"/>
              </w:rPr>
              <w:t>.</w:t>
            </w:r>
          </w:p>
        </w:tc>
      </w:tr>
    </w:tbl>
    <w:p w:rsidR="0098277D" w:rsidRPr="0098277D" w:rsidRDefault="0098277D">
      <w:pPr>
        <w:rPr>
          <w:rFonts w:ascii="Times New Roman" w:hAnsi="Times New Roman" w:cs="Times New Roman"/>
        </w:rPr>
        <w:sectPr w:rsidR="0098277D" w:rsidRPr="009827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7.11. </w:t>
      </w:r>
      <w:proofErr w:type="gramStart"/>
      <w:r w:rsidRPr="0098277D">
        <w:rPr>
          <w:rFonts w:ascii="Times New Roman" w:hAnsi="Times New Roman" w:cs="Times New Roman"/>
        </w:rPr>
        <w:t xml:space="preserve">Консультации для обучающихся по очной и </w:t>
      </w:r>
      <w:proofErr w:type="spellStart"/>
      <w:r w:rsidRPr="0098277D">
        <w:rPr>
          <w:rFonts w:ascii="Times New Roman" w:hAnsi="Times New Roman" w:cs="Times New Roman"/>
        </w:rPr>
        <w:t>очно-заочной</w:t>
      </w:r>
      <w:proofErr w:type="spellEnd"/>
      <w:r w:rsidRPr="0098277D">
        <w:rPr>
          <w:rFonts w:ascii="Times New Roman" w:hAnsi="Times New Roman" w:cs="Times New Roman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98277D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7.12. В период обучения с юношами проводятся учебные сборы &lt;1&gt;.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8277D">
        <w:rPr>
          <w:rFonts w:ascii="Times New Roman" w:hAnsi="Times New Roman" w:cs="Times New Roman"/>
        </w:rPr>
        <w:t>--------------------------------</w:t>
      </w:r>
      <w:proofErr w:type="gramEnd"/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8277D">
        <w:rPr>
          <w:rFonts w:ascii="Times New Roman" w:hAnsi="Times New Roman" w:cs="Times New Roman"/>
        </w:rPr>
        <w:t xml:space="preserve">&lt;1&gt; </w:t>
      </w:r>
      <w:hyperlink r:id="rId12" w:history="1">
        <w:r w:rsidRPr="0098277D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98277D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98277D">
        <w:rPr>
          <w:rFonts w:ascii="Times New Roman" w:hAnsi="Times New Roman" w:cs="Times New Roman"/>
        </w:rPr>
        <w:t xml:space="preserve"> </w:t>
      </w:r>
      <w:proofErr w:type="gramStart"/>
      <w:r w:rsidRPr="0098277D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98277D">
        <w:rPr>
          <w:rFonts w:ascii="Times New Roman" w:hAnsi="Times New Roman" w:cs="Times New Roman"/>
        </w:rPr>
        <w:t xml:space="preserve"> </w:t>
      </w:r>
      <w:proofErr w:type="gramStart"/>
      <w:r w:rsidRPr="0098277D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98277D">
        <w:rPr>
          <w:rFonts w:ascii="Times New Roman" w:hAnsi="Times New Roman" w:cs="Times New Roman"/>
        </w:rPr>
        <w:t xml:space="preserve"> </w:t>
      </w:r>
      <w:proofErr w:type="gramStart"/>
      <w:r w:rsidRPr="0098277D">
        <w:rPr>
          <w:rFonts w:ascii="Times New Roman" w:hAnsi="Times New Roman" w:cs="Times New Roman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98277D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98277D">
        <w:rPr>
          <w:rFonts w:ascii="Times New Roman" w:hAnsi="Times New Roman" w:cs="Times New Roman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8277D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98277D">
        <w:rPr>
          <w:rFonts w:ascii="Times New Roman" w:hAnsi="Times New Roman" w:cs="Times New Roman"/>
        </w:rPr>
        <w:t>рассредоточенно</w:t>
      </w:r>
      <w:proofErr w:type="spellEnd"/>
      <w:r w:rsidRPr="0098277D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</w:t>
      </w:r>
      <w:r w:rsidRPr="0098277D">
        <w:rPr>
          <w:rFonts w:ascii="Times New Roman" w:hAnsi="Times New Roman" w:cs="Times New Roman"/>
        </w:rPr>
        <w:lastRenderedPageBreak/>
        <w:t>раза в 3 года.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98277D">
        <w:rPr>
          <w:rFonts w:ascii="Times New Roman" w:hAnsi="Times New Roman" w:cs="Times New Roman"/>
        </w:rPr>
        <w:t>подготовки</w:t>
      </w:r>
      <w:proofErr w:type="gramEnd"/>
      <w:r w:rsidRPr="0098277D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8277D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98277D">
        <w:rPr>
          <w:rFonts w:ascii="Times New Roman" w:hAnsi="Times New Roman" w:cs="Times New Roman"/>
        </w:rPr>
        <w:t>обучающихся</w:t>
      </w:r>
      <w:proofErr w:type="gramEnd"/>
      <w:r w:rsidRPr="0098277D">
        <w:rPr>
          <w:rFonts w:ascii="Times New Roman" w:hAnsi="Times New Roman" w:cs="Times New Roman"/>
        </w:rPr>
        <w:t>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состоящего не менее чем из 10 наименований российских журналов.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7.16. </w:t>
      </w:r>
      <w:proofErr w:type="gramStart"/>
      <w:r w:rsidRPr="0098277D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 w:rsidRPr="0098277D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98277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98277D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--------------------------------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7.17. </w:t>
      </w:r>
      <w:proofErr w:type="gramStart"/>
      <w:r w:rsidRPr="0098277D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98277D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Перечень кабинетов, лабораторий, мастерских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и других помещений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социально-экономических дисциплин;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иностранного языка;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математики;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lastRenderedPageBreak/>
        <w:t>экологии;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инженерной графики;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электротехники и электроники;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химических дисциплин;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метрологии, стандартизации и сертификации;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основ экономики;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охраны труда.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Лаборатории: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неорганической химии;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органической химии;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аналитической химии;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физической и коллоидной химии;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неорганического синтеза;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процессов и аппаратов;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химической технологии неорганических веществ;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автоматизации технологических процессов;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экологии и безопасности жизнедеятельности;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информационных технологий.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Мастерские: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слесарная;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эксплуатации и обслуживания технологического оборудования.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Полигоны: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опытные установки для производства неорганических веществ.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Тренажеры, тренажерные комплексы: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автоматизированного управления технологическими процессами.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Спортивный комплекс: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спортивный зал;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Залы: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lastRenderedPageBreak/>
        <w:t>актовый зал.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Реализация ППССЗ должна обеспечивать: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 xml:space="preserve">выполнение </w:t>
      </w:r>
      <w:proofErr w:type="gramStart"/>
      <w:r w:rsidRPr="0098277D">
        <w:rPr>
          <w:rFonts w:ascii="Times New Roman" w:hAnsi="Times New Roman" w:cs="Times New Roman"/>
        </w:rPr>
        <w:t>обучающимися</w:t>
      </w:r>
      <w:proofErr w:type="gramEnd"/>
      <w:r w:rsidRPr="0098277D">
        <w:rPr>
          <w:rFonts w:ascii="Times New Roman" w:hAnsi="Times New Roman" w:cs="Times New Roman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СПЕЦИАЛИСТОВ СРЕДНЕГО ЗВЕНА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итоговых аттестаций обучающихся.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Фонды оценочных сре</w:t>
      </w:r>
      <w:proofErr w:type="gramStart"/>
      <w:r w:rsidRPr="0098277D">
        <w:rPr>
          <w:rFonts w:ascii="Times New Roman" w:hAnsi="Times New Roman" w:cs="Times New Roman"/>
        </w:rPr>
        <w:t>дств дл</w:t>
      </w:r>
      <w:proofErr w:type="gramEnd"/>
      <w:r w:rsidRPr="0098277D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оценка уровня освоения дисциплин;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оценка компетенций обучающихся.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8277D">
        <w:rPr>
          <w:rFonts w:ascii="Times New Roman" w:hAnsi="Times New Roman" w:cs="Times New Roman"/>
        </w:rPr>
        <w:t>--------------------------------</w:t>
      </w:r>
      <w:proofErr w:type="gramEnd"/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8277D">
        <w:rPr>
          <w:rFonts w:ascii="Times New Roman" w:hAnsi="Times New Roman" w:cs="Times New Roman"/>
        </w:rPr>
        <w:t xml:space="preserve">&lt;1&gt; </w:t>
      </w:r>
      <w:hyperlink r:id="rId14" w:history="1">
        <w:r w:rsidRPr="0098277D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98277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8277D" w:rsidRPr="0098277D" w:rsidRDefault="0098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Приложение</w:t>
      </w:r>
    </w:p>
    <w:p w:rsidR="0098277D" w:rsidRPr="0098277D" w:rsidRDefault="0098277D">
      <w:pPr>
        <w:pStyle w:val="ConsPlusNormal"/>
        <w:jc w:val="right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к ФГОС СПО по специальности</w:t>
      </w:r>
    </w:p>
    <w:p w:rsidR="0098277D" w:rsidRPr="0098277D" w:rsidRDefault="0098277D">
      <w:pPr>
        <w:pStyle w:val="ConsPlusNormal"/>
        <w:jc w:val="right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18.02.03 Химическая технология</w:t>
      </w:r>
    </w:p>
    <w:p w:rsidR="0098277D" w:rsidRPr="0098277D" w:rsidRDefault="0098277D">
      <w:pPr>
        <w:pStyle w:val="ConsPlusNormal"/>
        <w:jc w:val="right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неорганических веществ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bookmarkStart w:id="5" w:name="P1810"/>
      <w:bookmarkEnd w:id="5"/>
      <w:r w:rsidRPr="0098277D">
        <w:rPr>
          <w:rFonts w:ascii="Times New Roman" w:hAnsi="Times New Roman" w:cs="Times New Roman"/>
        </w:rPr>
        <w:t>ПЕРЕЧЕНЬ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  <w:r w:rsidRPr="0098277D">
        <w:rPr>
          <w:rFonts w:ascii="Times New Roman" w:hAnsi="Times New Roman" w:cs="Times New Roman"/>
        </w:rPr>
        <w:t>СРЕДНЕГО ЗВЕНА</w:t>
      </w:r>
    </w:p>
    <w:p w:rsidR="0098277D" w:rsidRPr="0098277D" w:rsidRDefault="0098277D">
      <w:pPr>
        <w:pStyle w:val="ConsPlusNormal"/>
        <w:jc w:val="center"/>
        <w:rPr>
          <w:rFonts w:ascii="Times New Roman" w:hAnsi="Times New Roman" w:cs="Times New Roman"/>
        </w:rPr>
      </w:pPr>
    </w:p>
    <w:p w:rsidR="0098277D" w:rsidRPr="0098277D" w:rsidRDefault="0098277D">
      <w:pPr>
        <w:rPr>
          <w:rFonts w:ascii="Times New Roman" w:hAnsi="Times New Roman" w:cs="Times New Roman"/>
        </w:rPr>
        <w:sectPr w:rsidR="0098277D" w:rsidRPr="009827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4659"/>
      </w:tblGrid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lastRenderedPageBreak/>
              <w:t xml:space="preserve">Код по Общероссийскому </w:t>
            </w:r>
            <w:hyperlink r:id="rId15" w:history="1">
              <w:r w:rsidRPr="0098277D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98277D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(ОК 016-94)</w:t>
            </w:r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2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98277D">
                <w:rPr>
                  <w:rFonts w:ascii="Times New Roman" w:hAnsi="Times New Roman" w:cs="Times New Roman"/>
                  <w:color w:val="0000FF"/>
                </w:rPr>
                <w:t>10069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абсорбции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98277D">
                <w:rPr>
                  <w:rFonts w:ascii="Times New Roman" w:hAnsi="Times New Roman" w:cs="Times New Roman"/>
                  <w:color w:val="0000FF"/>
                </w:rPr>
                <w:t>10071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адсорбции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98277D">
                <w:rPr>
                  <w:rFonts w:ascii="Times New Roman" w:hAnsi="Times New Roman" w:cs="Times New Roman"/>
                  <w:color w:val="0000FF"/>
                </w:rPr>
                <w:t>10168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выщелачивания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98277D">
                <w:rPr>
                  <w:rFonts w:ascii="Times New Roman" w:hAnsi="Times New Roman" w:cs="Times New Roman"/>
                  <w:color w:val="0000FF"/>
                </w:rPr>
                <w:t>10174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газоразделения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98277D">
                <w:rPr>
                  <w:rFonts w:ascii="Times New Roman" w:hAnsi="Times New Roman" w:cs="Times New Roman"/>
                  <w:color w:val="0000FF"/>
                </w:rPr>
                <w:t>10179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гидрирования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98277D">
                <w:rPr>
                  <w:rFonts w:ascii="Times New Roman" w:hAnsi="Times New Roman" w:cs="Times New Roman"/>
                  <w:color w:val="0000FF"/>
                </w:rPr>
                <w:t>10181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гидролиза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98277D">
                <w:rPr>
                  <w:rFonts w:ascii="Times New Roman" w:hAnsi="Times New Roman" w:cs="Times New Roman"/>
                  <w:color w:val="0000FF"/>
                </w:rPr>
                <w:t>10304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карбонизации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98277D">
                <w:rPr>
                  <w:rFonts w:ascii="Times New Roman" w:hAnsi="Times New Roman" w:cs="Times New Roman"/>
                  <w:color w:val="0000FF"/>
                </w:rPr>
                <w:t>10310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коагуляции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98277D">
                <w:rPr>
                  <w:rFonts w:ascii="Times New Roman" w:hAnsi="Times New Roman" w:cs="Times New Roman"/>
                  <w:color w:val="0000FF"/>
                </w:rPr>
                <w:t>10386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нейтрализации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98277D">
                <w:rPr>
                  <w:rFonts w:ascii="Times New Roman" w:hAnsi="Times New Roman" w:cs="Times New Roman"/>
                  <w:color w:val="0000FF"/>
                </w:rPr>
                <w:t>10412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обжига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98277D">
                <w:rPr>
                  <w:rFonts w:ascii="Times New Roman" w:hAnsi="Times New Roman" w:cs="Times New Roman"/>
                  <w:color w:val="0000FF"/>
                </w:rPr>
                <w:t>10449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осаждения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98277D">
                <w:rPr>
                  <w:rFonts w:ascii="Times New Roman" w:hAnsi="Times New Roman" w:cs="Times New Roman"/>
                  <w:color w:val="0000FF"/>
                </w:rPr>
                <w:t>10453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осушки газа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98277D">
                <w:rPr>
                  <w:rFonts w:ascii="Times New Roman" w:hAnsi="Times New Roman" w:cs="Times New Roman"/>
                  <w:color w:val="0000FF"/>
                </w:rPr>
                <w:t>10479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отстаивания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98277D">
                <w:rPr>
                  <w:rFonts w:ascii="Times New Roman" w:hAnsi="Times New Roman" w:cs="Times New Roman"/>
                  <w:color w:val="0000FF"/>
                </w:rPr>
                <w:t>10486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очистки газа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98277D">
                <w:rPr>
                  <w:rFonts w:ascii="Times New Roman" w:hAnsi="Times New Roman" w:cs="Times New Roman"/>
                  <w:color w:val="0000FF"/>
                </w:rPr>
                <w:t>10994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сушки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98277D">
                <w:rPr>
                  <w:rFonts w:ascii="Times New Roman" w:hAnsi="Times New Roman" w:cs="Times New Roman"/>
                  <w:color w:val="0000FF"/>
                </w:rPr>
                <w:t>11061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Аппаратчик фильтрации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98277D">
                <w:rPr>
                  <w:rFonts w:ascii="Times New Roman" w:hAnsi="Times New Roman" w:cs="Times New Roman"/>
                  <w:color w:val="0000FF"/>
                </w:rPr>
                <w:t>13289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277D">
              <w:rPr>
                <w:rFonts w:ascii="Times New Roman" w:hAnsi="Times New Roman" w:cs="Times New Roman"/>
              </w:rPr>
              <w:t>Лаборант-полярографист</w:t>
            </w:r>
            <w:proofErr w:type="spellEnd"/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98277D">
                <w:rPr>
                  <w:rFonts w:ascii="Times New Roman" w:hAnsi="Times New Roman" w:cs="Times New Roman"/>
                  <w:color w:val="0000FF"/>
                </w:rPr>
                <w:t>13306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Лаборант пробирного анализа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98277D">
                <w:rPr>
                  <w:rFonts w:ascii="Times New Roman" w:hAnsi="Times New Roman" w:cs="Times New Roman"/>
                  <w:color w:val="0000FF"/>
                </w:rPr>
                <w:t>13317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Лаборант спектрального анализа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98277D">
                <w:rPr>
                  <w:rFonts w:ascii="Times New Roman" w:hAnsi="Times New Roman" w:cs="Times New Roman"/>
                  <w:color w:val="0000FF"/>
                </w:rPr>
                <w:t>13321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Лаборант химического анализа</w:t>
            </w:r>
          </w:p>
        </w:tc>
      </w:tr>
      <w:tr w:rsidR="0098277D" w:rsidRPr="0098277D">
        <w:tc>
          <w:tcPr>
            <w:tcW w:w="4980" w:type="dxa"/>
          </w:tcPr>
          <w:p w:rsidR="0098277D" w:rsidRPr="0098277D" w:rsidRDefault="00982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98277D">
                <w:rPr>
                  <w:rFonts w:ascii="Times New Roman" w:hAnsi="Times New Roman" w:cs="Times New Roman"/>
                  <w:color w:val="0000FF"/>
                </w:rPr>
                <w:t>17314</w:t>
              </w:r>
            </w:hyperlink>
          </w:p>
        </w:tc>
        <w:tc>
          <w:tcPr>
            <w:tcW w:w="4659" w:type="dxa"/>
          </w:tcPr>
          <w:p w:rsidR="0098277D" w:rsidRPr="0098277D" w:rsidRDefault="0098277D">
            <w:pPr>
              <w:pStyle w:val="ConsPlusNormal"/>
              <w:rPr>
                <w:rFonts w:ascii="Times New Roman" w:hAnsi="Times New Roman" w:cs="Times New Roman"/>
              </w:rPr>
            </w:pPr>
            <w:r w:rsidRPr="0098277D">
              <w:rPr>
                <w:rFonts w:ascii="Times New Roman" w:hAnsi="Times New Roman" w:cs="Times New Roman"/>
              </w:rPr>
              <w:t>Пробоотборщик</w:t>
            </w:r>
          </w:p>
        </w:tc>
      </w:tr>
    </w:tbl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77D" w:rsidRPr="0098277D" w:rsidRDefault="009827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E42BE" w:rsidRPr="0098277D" w:rsidRDefault="004E42BE">
      <w:pPr>
        <w:rPr>
          <w:rFonts w:ascii="Times New Roman" w:hAnsi="Times New Roman" w:cs="Times New Roman"/>
        </w:rPr>
      </w:pPr>
    </w:p>
    <w:sectPr w:rsidR="004E42BE" w:rsidRPr="0098277D" w:rsidSect="00D276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7D"/>
    <w:rsid w:val="004E42BE"/>
    <w:rsid w:val="009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2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2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BDB6A9B9AC9299CFC346728C7A1D260CA1DB9D62A4001E3014B43660162B9E8285503841BAFDAF8EE86BABB6EA09CF3FF29CA8EDCA744VDpCI" TargetMode="External"/><Relationship Id="rId13" Type="http://schemas.openxmlformats.org/officeDocument/2006/relationships/hyperlink" Target="consultantplus://offline/ref=3D7BDB6A9B9AC9299CFC346728C7A1D262CE14BDD12D4001E3014B43660162B9E82855038419A3D8F1EE86BABB6EA09CF3FF29CA8EDCA744VDpCI" TargetMode="External"/><Relationship Id="rId18" Type="http://schemas.openxmlformats.org/officeDocument/2006/relationships/hyperlink" Target="consultantplus://offline/ref=3D7BDB6A9B9AC9299CFC346728C7A1D260CE11B5DF2F4001E3014B43660162B9E82855038419ABDEF5EE86BABB6EA09CF3FF29CA8EDCA744VDpCI" TargetMode="External"/><Relationship Id="rId26" Type="http://schemas.openxmlformats.org/officeDocument/2006/relationships/hyperlink" Target="consultantplus://offline/ref=3D7BDB6A9B9AC9299CFC346728C7A1D260CE11B5DF2F4001E3014B43660162B9E82855038419A9DBF1EE86BABB6EA09CF3FF29CA8EDCA744VDp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7BDB6A9B9AC9299CFC346728C7A1D260CE11B5DF2F4001E3014B43660162B9E82855038419ABD1F3EE86BABB6EA09CF3FF29CA8EDCA744VDpCI" TargetMode="External"/><Relationship Id="rId34" Type="http://schemas.openxmlformats.org/officeDocument/2006/relationships/hyperlink" Target="consultantplus://offline/ref=3D7BDB6A9B9AC9299CFC346728C7A1D260CE11B5DF2F4001E3014B43660162B9E82855038418A2D8F8EE86BABB6EA09CF3FF29CA8EDCA744VDpCI" TargetMode="External"/><Relationship Id="rId7" Type="http://schemas.openxmlformats.org/officeDocument/2006/relationships/hyperlink" Target="consultantplus://offline/ref=3D7BDB6A9B9AC9299CFC346728C7A1D260CA1DB9D62A4001E3014B43660162B9E8285503841BAFDAF9EE86BABB6EA09CF3FF29CA8EDCA744VDpCI" TargetMode="External"/><Relationship Id="rId12" Type="http://schemas.openxmlformats.org/officeDocument/2006/relationships/hyperlink" Target="consultantplus://offline/ref=3D7BDB6A9B9AC9299CFC346728C7A1D262CF17B5DF2C4001E3014B43660162B9E82855018D19A18DA0A187E6FD3DB39EFCFF2BC391VDp7I" TargetMode="External"/><Relationship Id="rId17" Type="http://schemas.openxmlformats.org/officeDocument/2006/relationships/hyperlink" Target="consultantplus://offline/ref=3D7BDB6A9B9AC9299CFC346728C7A1D260CE11B5DF2F4001E3014B43660162B9E82855038419ABDBF3EE86BABB6EA09CF3FF29CA8EDCA744VDpCI" TargetMode="External"/><Relationship Id="rId25" Type="http://schemas.openxmlformats.org/officeDocument/2006/relationships/hyperlink" Target="consultantplus://offline/ref=3D7BDB6A9B9AC9299CFC346728C7A1D260CE11B5DF2F4001E3014B43660162B9E82855038419A9D9F0EE86BABB6EA09CF3FF29CA8EDCA744VDpCI" TargetMode="External"/><Relationship Id="rId33" Type="http://schemas.openxmlformats.org/officeDocument/2006/relationships/hyperlink" Target="consultantplus://offline/ref=3D7BDB6A9B9AC9299CFC346728C7A1D260CE11B5DF2F4001E3014B43660162B9E82855038418A2D8F2EE86BABB6EA09CF3FF29CA8EDCA744VDpC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7BDB6A9B9AC9299CFC346728C7A1D260CE11B5DF2F4001E3014B43660162B9E82855038419ABDBF0EE86BABB6EA09CF3FF29CA8EDCA744VDpCI" TargetMode="External"/><Relationship Id="rId20" Type="http://schemas.openxmlformats.org/officeDocument/2006/relationships/hyperlink" Target="consultantplus://offline/ref=3D7BDB6A9B9AC9299CFC346728C7A1D260CE11B5DF2F4001E3014B43660162B9E82855038419ABD1F0EE86BABB6EA09CF3FF29CA8EDCA744VDpCI" TargetMode="External"/><Relationship Id="rId29" Type="http://schemas.openxmlformats.org/officeDocument/2006/relationships/hyperlink" Target="consultantplus://offline/ref=3D7BDB6A9B9AC9299CFC346728C7A1D260CE11B5DF2F4001E3014B43660162B9E82855038419A9DAF9EE86BABB6EA09CF3FF29CA8EDCA744VDp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BDB6A9B9AC9299CFC346728C7A1D268CB1CBDD5221D0BEB584741610E3DBCEF3955008207AAD0EFE7D2EAVFp6I" TargetMode="External"/><Relationship Id="rId11" Type="http://schemas.openxmlformats.org/officeDocument/2006/relationships/hyperlink" Target="consultantplus://offline/ref=3D7BDB6A9B9AC9299CFC346728C7A1D260CA1DB9D62A4001E3014B43660162B9E8285503841BAFDDF0EE86BABB6EA09CF3FF29CA8EDCA744VDpCI" TargetMode="External"/><Relationship Id="rId24" Type="http://schemas.openxmlformats.org/officeDocument/2006/relationships/hyperlink" Target="consultantplus://offline/ref=3D7BDB6A9B9AC9299CFC346728C7A1D260CE11B5DF2F4001E3014B43660162B9E82855038419A8D1F9EE86BABB6EA09CF3FF29CA8EDCA744VDpCI" TargetMode="External"/><Relationship Id="rId32" Type="http://schemas.openxmlformats.org/officeDocument/2006/relationships/hyperlink" Target="consultantplus://offline/ref=3D7BDB6A9B9AC9299CFC346728C7A1D260CE11B5DF2F4001E3014B43660162B9E82855038418A2D9F9EE86BABB6EA09CF3FF29CA8EDCA744VDpC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D7BDB6A9B9AC9299CFC346728C7A1D263C513BAD7214001E3014B43660162B9E82855038419AADDF3EE86BABB6EA09CF3FF29CA8EDCA744VDpCI" TargetMode="External"/><Relationship Id="rId15" Type="http://schemas.openxmlformats.org/officeDocument/2006/relationships/hyperlink" Target="consultantplus://offline/ref=3D7BDB6A9B9AC9299CFC346728C7A1D260CE11B5DF2F4001E3014B43660162B9E82855038419AAD8F1EE86BABB6EA09CF3FF29CA8EDCA744VDpCI" TargetMode="External"/><Relationship Id="rId23" Type="http://schemas.openxmlformats.org/officeDocument/2006/relationships/hyperlink" Target="consultantplus://offline/ref=3D7BDB6A9B9AC9299CFC346728C7A1D260CE11B5DF2F4001E3014B43660162B9E82855038419A8DDF9EE86BABB6EA09CF3FF29CA8EDCA744VDpCI" TargetMode="External"/><Relationship Id="rId28" Type="http://schemas.openxmlformats.org/officeDocument/2006/relationships/hyperlink" Target="consultantplus://offline/ref=3D7BDB6A9B9AC9299CFC346728C7A1D260CE11B5DF2F4001E3014B43660162B9E82855038419A9DAF5EE86BABB6EA09CF3FF29CA8EDCA744VDpCI" TargetMode="External"/><Relationship Id="rId36" Type="http://schemas.openxmlformats.org/officeDocument/2006/relationships/hyperlink" Target="consultantplus://offline/ref=3D7BDB6A9B9AC9299CFC346728C7A1D260CE11B5DF2F4001E3014B43660162B9E8285503841AA2D8F1EE86BABB6EA09CF3FF29CA8EDCA744VDpCI" TargetMode="External"/><Relationship Id="rId10" Type="http://schemas.openxmlformats.org/officeDocument/2006/relationships/hyperlink" Target="consultantplus://offline/ref=3D7BDB6A9B9AC9299CFC346728C7A1D262CE14BDD12D4001E3014B43660162B9FA280D0F861FB4D9F8FBD0EBFEV3p2I" TargetMode="External"/><Relationship Id="rId19" Type="http://schemas.openxmlformats.org/officeDocument/2006/relationships/hyperlink" Target="consultantplus://offline/ref=3D7BDB6A9B9AC9299CFC346728C7A1D260CE11B5DF2F4001E3014B43660162B9E82855038419ABDEF6EE86BABB6EA09CF3FF29CA8EDCA744VDpCI" TargetMode="External"/><Relationship Id="rId31" Type="http://schemas.openxmlformats.org/officeDocument/2006/relationships/hyperlink" Target="consultantplus://offline/ref=3D7BDB6A9B9AC9299CFC346728C7A1D260CE11B5DF2F4001E3014B43660162B9E82855038419ACDAF4EE86BABB6EA09CF3FF29CA8EDCA744VDpCI" TargetMode="External"/><Relationship Id="rId4" Type="http://schemas.openxmlformats.org/officeDocument/2006/relationships/hyperlink" Target="consultantplus://offline/ref=3D7BDB6A9B9AC9299CFC346728C7A1D260CA1DB9D62A4001E3014B43660162B9E8285503841BAFDAF9EE86BABB6EA09CF3FF29CA8EDCA744VDpCI" TargetMode="External"/><Relationship Id="rId9" Type="http://schemas.openxmlformats.org/officeDocument/2006/relationships/hyperlink" Target="consultantplus://offline/ref=3D7BDB6A9B9AC9299CFC346728C7A1D260CA1DB9D62A4001E3014B43660162B9E8285503841BAFDDF1EE86BABB6EA09CF3FF29CA8EDCA744VDpCI" TargetMode="External"/><Relationship Id="rId14" Type="http://schemas.openxmlformats.org/officeDocument/2006/relationships/hyperlink" Target="consultantplus://offline/ref=3D7BDB6A9B9AC9299CFC346728C7A1D262CE14BDD12D4001E3014B43660162B9E82855038419A2D9F2EE86BABB6EA09CF3FF29CA8EDCA744VDpCI" TargetMode="External"/><Relationship Id="rId22" Type="http://schemas.openxmlformats.org/officeDocument/2006/relationships/hyperlink" Target="consultantplus://offline/ref=3D7BDB6A9B9AC9299CFC346728C7A1D260CE11B5DF2F4001E3014B43660162B9E82855038419A8DDF4EE86BABB6EA09CF3FF29CA8EDCA744VDpCI" TargetMode="External"/><Relationship Id="rId27" Type="http://schemas.openxmlformats.org/officeDocument/2006/relationships/hyperlink" Target="consultantplus://offline/ref=3D7BDB6A9B9AC9299CFC346728C7A1D260CE11B5DF2F4001E3014B43660162B9E82855038419A9DBF3EE86BABB6EA09CF3FF29CA8EDCA744VDpCI" TargetMode="External"/><Relationship Id="rId30" Type="http://schemas.openxmlformats.org/officeDocument/2006/relationships/hyperlink" Target="consultantplus://offline/ref=3D7BDB6A9B9AC9299CFC346728C7A1D260CE11B5DF2F4001E3014B43660162B9E82855038419AFD0F8EE86BABB6EA09CF3FF29CA8EDCA744VDpCI" TargetMode="External"/><Relationship Id="rId35" Type="http://schemas.openxmlformats.org/officeDocument/2006/relationships/hyperlink" Target="consultantplus://offline/ref=3D7BDB6A9B9AC9299CFC346728C7A1D260CE11B5DF2F4001E3014B43660162B9E82855038418A2DBF0EE86BABB6EA09CF3FF29CA8EDCA744VD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10710</Words>
  <Characters>61052</Characters>
  <Application>Microsoft Office Word</Application>
  <DocSecurity>0</DocSecurity>
  <Lines>508</Lines>
  <Paragraphs>143</Paragraphs>
  <ScaleCrop>false</ScaleCrop>
  <Company/>
  <LinksUpToDate>false</LinksUpToDate>
  <CharactersWithSpaces>71619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1</cp:revision>
  <dcterms:created xsi:type="dcterms:W3CDTF">2019-09-26T08:41:00Z</dcterms:created>
  <dcterms:modified xsi:type="dcterms:W3CDTF">2019-09-26T08:43:00Z</dcterms:modified>
</cp:coreProperties>
</file>